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B8" w:rsidRDefault="00FA1AB8" w:rsidP="00E47D55">
      <w:pPr>
        <w:jc w:val="center"/>
        <w:rPr>
          <w:sz w:val="22"/>
          <w:szCs w:val="22"/>
        </w:rPr>
      </w:pPr>
      <w:r>
        <w:rPr>
          <w:sz w:val="22"/>
          <w:szCs w:val="22"/>
        </w:rPr>
        <w:t>Русский язык 9 класс</w:t>
      </w:r>
    </w:p>
    <w:p w:rsidR="00FA1AB8" w:rsidRDefault="00FA1AB8" w:rsidP="00E47D55">
      <w:pPr>
        <w:jc w:val="center"/>
        <w:rPr>
          <w:sz w:val="22"/>
          <w:szCs w:val="22"/>
        </w:rPr>
      </w:pPr>
      <w:r>
        <w:rPr>
          <w:sz w:val="22"/>
          <w:szCs w:val="22"/>
        </w:rPr>
        <w:t>2018-2019 уч.год</w:t>
      </w:r>
    </w:p>
    <w:p w:rsidR="00FA1AB8" w:rsidRDefault="00FA1AB8" w:rsidP="00E47D55">
      <w:pPr>
        <w:jc w:val="center"/>
        <w:rPr>
          <w:sz w:val="22"/>
          <w:szCs w:val="22"/>
        </w:rPr>
      </w:pPr>
    </w:p>
    <w:p w:rsidR="00FA1AB8" w:rsidRDefault="00FA1AB8" w:rsidP="00E47D55">
      <w:pPr>
        <w:jc w:val="center"/>
        <w:rPr>
          <w:sz w:val="22"/>
          <w:szCs w:val="22"/>
        </w:rPr>
      </w:pPr>
    </w:p>
    <w:p w:rsidR="00FA1AB8" w:rsidRDefault="00FA1AB8" w:rsidP="00E47D55">
      <w:pPr>
        <w:jc w:val="center"/>
        <w:rPr>
          <w:sz w:val="22"/>
          <w:szCs w:val="22"/>
        </w:rPr>
      </w:pPr>
    </w:p>
    <w:p w:rsidR="00FA1AB8" w:rsidRDefault="00FA1AB8" w:rsidP="00E47D55">
      <w:pPr>
        <w:jc w:val="center"/>
        <w:rPr>
          <w:sz w:val="22"/>
          <w:szCs w:val="22"/>
        </w:rPr>
      </w:pPr>
    </w:p>
    <w:p w:rsidR="000A69D0" w:rsidRPr="00E47D55" w:rsidRDefault="000A69D0" w:rsidP="00E47D55">
      <w:pPr>
        <w:jc w:val="center"/>
        <w:rPr>
          <w:sz w:val="22"/>
          <w:szCs w:val="22"/>
        </w:rPr>
      </w:pPr>
      <w:r w:rsidRPr="00E47D55">
        <w:rPr>
          <w:sz w:val="22"/>
          <w:szCs w:val="22"/>
        </w:rPr>
        <w:t>Пояснительная записка</w:t>
      </w:r>
    </w:p>
    <w:p w:rsidR="000A69D0" w:rsidRPr="00E47D55" w:rsidRDefault="000A69D0" w:rsidP="00E47D55">
      <w:pPr>
        <w:jc w:val="both"/>
        <w:rPr>
          <w:sz w:val="22"/>
          <w:szCs w:val="22"/>
        </w:rPr>
      </w:pPr>
    </w:p>
    <w:p w:rsidR="000A69D0" w:rsidRPr="00E47D55" w:rsidRDefault="000A69D0" w:rsidP="00E47D55">
      <w:pPr>
        <w:jc w:val="both"/>
        <w:rPr>
          <w:sz w:val="22"/>
          <w:szCs w:val="22"/>
        </w:rPr>
      </w:pPr>
      <w:r w:rsidRPr="00E47D55">
        <w:rPr>
          <w:sz w:val="22"/>
          <w:szCs w:val="22"/>
        </w:rPr>
        <w:tab/>
        <w:t xml:space="preserve"> Модифицированная (авторизованная) программа по курсу «Русский язык 9 класс» составлена на основе программы: Программа по русскому языку для общеобразовательных учреждений с родным (нерусским) и русским (неродным) языком обучения 5-9 классы/Сост.: Т.С.Кудрявцева, О.М.Александрова, Р.А.Арзуманов</w:t>
      </w:r>
      <w:r w:rsidR="00DC2CEC" w:rsidRPr="00E47D55">
        <w:rPr>
          <w:sz w:val="22"/>
          <w:szCs w:val="22"/>
        </w:rPr>
        <w:t>а, Г.Н.Никольская,-М.:Дрофа,2008</w:t>
      </w:r>
      <w:r w:rsidRPr="00E47D55">
        <w:rPr>
          <w:sz w:val="22"/>
          <w:szCs w:val="22"/>
        </w:rPr>
        <w:t xml:space="preserve">; </w:t>
      </w:r>
      <w:r w:rsidRPr="00E47D55">
        <w:rPr>
          <w:color w:val="000000"/>
          <w:spacing w:val="-1"/>
          <w:sz w:val="22"/>
          <w:szCs w:val="22"/>
        </w:rPr>
        <w:t>положения об образовательной программе по предмету в МБОУ «Партизанская СОШ» Намского района</w:t>
      </w:r>
    </w:p>
    <w:p w:rsidR="000A69D0" w:rsidRPr="00E47D55" w:rsidRDefault="000A69D0" w:rsidP="00E47D55">
      <w:pPr>
        <w:jc w:val="both"/>
        <w:rPr>
          <w:sz w:val="22"/>
          <w:szCs w:val="22"/>
        </w:rPr>
      </w:pPr>
      <w:r w:rsidRPr="00E47D55">
        <w:rPr>
          <w:sz w:val="22"/>
          <w:szCs w:val="22"/>
        </w:rPr>
        <w:t>Основные цели курса «Русский язык 9 класс»:</w:t>
      </w:r>
    </w:p>
    <w:p w:rsidR="000A69D0" w:rsidRPr="00E47D55" w:rsidRDefault="000A69D0" w:rsidP="00E47D5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33"/>
        <w:jc w:val="both"/>
        <w:rPr>
          <w:iCs/>
          <w:sz w:val="22"/>
          <w:szCs w:val="22"/>
        </w:rPr>
      </w:pPr>
      <w:r w:rsidRPr="00E47D55">
        <w:rPr>
          <w:sz w:val="22"/>
          <w:szCs w:val="22"/>
        </w:rPr>
        <w:t xml:space="preserve">совершенствование речемыслительной деятельности, коммуникативных умений и </w:t>
      </w:r>
      <w:r w:rsidRPr="00E47D55">
        <w:rPr>
          <w:spacing w:val="-1"/>
          <w:sz w:val="22"/>
          <w:szCs w:val="22"/>
        </w:rPr>
        <w:t>навыков, обеспечивающих свободное владение русским языком в разных сферах и ситуаци</w:t>
      </w:r>
      <w:r w:rsidRPr="00E47D55">
        <w:rPr>
          <w:spacing w:val="-1"/>
          <w:sz w:val="22"/>
          <w:szCs w:val="22"/>
        </w:rPr>
        <w:softHyphen/>
      </w:r>
      <w:r w:rsidRPr="00E47D55">
        <w:rPr>
          <w:sz w:val="22"/>
          <w:szCs w:val="22"/>
        </w:rPr>
        <w:t>ях его использования;</w:t>
      </w:r>
    </w:p>
    <w:p w:rsidR="000A69D0" w:rsidRPr="00E47D55" w:rsidRDefault="000A69D0" w:rsidP="00E47D5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33"/>
        <w:jc w:val="both"/>
        <w:rPr>
          <w:sz w:val="22"/>
          <w:szCs w:val="22"/>
        </w:rPr>
      </w:pPr>
      <w:r w:rsidRPr="00E47D55">
        <w:rPr>
          <w:spacing w:val="-1"/>
          <w:sz w:val="22"/>
          <w:szCs w:val="22"/>
        </w:rPr>
        <w:t>обогащение словарного запаса и грамматического строя речи учащихся; развитие го</w:t>
      </w:r>
      <w:r w:rsidRPr="00E47D55">
        <w:rPr>
          <w:spacing w:val="-1"/>
          <w:sz w:val="22"/>
          <w:szCs w:val="22"/>
        </w:rPr>
        <w:softHyphen/>
      </w:r>
      <w:r w:rsidRPr="00E47D55">
        <w:rPr>
          <w:sz w:val="22"/>
          <w:szCs w:val="22"/>
        </w:rPr>
        <w:t>товности и способности к речевому взаимодействию и взаимопониманию, потребности к ре</w:t>
      </w:r>
      <w:r w:rsidRPr="00E47D55">
        <w:rPr>
          <w:sz w:val="22"/>
          <w:szCs w:val="22"/>
        </w:rPr>
        <w:softHyphen/>
        <w:t>чевому самосовершенствованию;</w:t>
      </w:r>
    </w:p>
    <w:p w:rsidR="000A69D0" w:rsidRPr="00E47D55" w:rsidRDefault="000A69D0" w:rsidP="00E47D5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33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 w:rsidRPr="00E47D55">
        <w:rPr>
          <w:sz w:val="22"/>
          <w:szCs w:val="22"/>
        </w:rPr>
        <w:softHyphen/>
        <w:t>мах русского литературного языка; о русском речевом этикете;</w:t>
      </w:r>
    </w:p>
    <w:p w:rsidR="000A69D0" w:rsidRPr="00E47D55" w:rsidRDefault="000A69D0" w:rsidP="00E47D5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33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</w:t>
      </w:r>
      <w:r w:rsidRPr="00E47D55">
        <w:rPr>
          <w:sz w:val="22"/>
          <w:szCs w:val="22"/>
        </w:rPr>
        <w:softHyphen/>
        <w:t>ния; умений работать с текстом, осуществлять информационный поиск, извлекать и преоб</w:t>
      </w:r>
      <w:r w:rsidRPr="00E47D55">
        <w:rPr>
          <w:sz w:val="22"/>
          <w:szCs w:val="22"/>
        </w:rPr>
        <w:softHyphen/>
        <w:t>разовывать необходимую информацию;</w:t>
      </w:r>
    </w:p>
    <w:p w:rsidR="000A69D0" w:rsidRPr="00E47D55" w:rsidRDefault="000A69D0" w:rsidP="00E47D5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33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подготовка учащихся к государственной итоговой аттестации за курс основной школы;</w:t>
      </w:r>
    </w:p>
    <w:p w:rsidR="000A69D0" w:rsidRPr="00E47D55" w:rsidRDefault="000A69D0" w:rsidP="00E47D55">
      <w:pPr>
        <w:widowControl w:val="0"/>
        <w:numPr>
          <w:ilvl w:val="0"/>
          <w:numId w:val="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firstLine="533"/>
        <w:jc w:val="both"/>
        <w:rPr>
          <w:sz w:val="22"/>
          <w:szCs w:val="22"/>
        </w:rPr>
      </w:pPr>
      <w:r w:rsidRPr="00E47D55">
        <w:rPr>
          <w:spacing w:val="-1"/>
          <w:sz w:val="22"/>
          <w:szCs w:val="22"/>
        </w:rPr>
        <w:t xml:space="preserve">воспитание гражданственности и патриотизма, сознательного отношения к языку как </w:t>
      </w:r>
      <w:r w:rsidRPr="00E47D55">
        <w:rPr>
          <w:sz w:val="22"/>
          <w:szCs w:val="22"/>
        </w:rPr>
        <w:t>явлению культуры, основному средству общения и получения знаний в разных сферах че</w:t>
      </w:r>
      <w:r w:rsidRPr="00E47D55">
        <w:rPr>
          <w:sz w:val="22"/>
          <w:szCs w:val="22"/>
        </w:rPr>
        <w:softHyphen/>
        <w:t>ловеческой деятельности; воспитание интереса и любви к русскому языку.</w:t>
      </w:r>
    </w:p>
    <w:p w:rsidR="000A69D0" w:rsidRPr="00E47D55" w:rsidRDefault="000A69D0" w:rsidP="00E47D55">
      <w:pPr>
        <w:ind w:firstLine="533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Цели и общие требования подготовки учащихся по предмету полностью соответствуют Федеральному компоненту государственного стандарта по русскому языку основного общего образования.</w:t>
      </w:r>
    </w:p>
    <w:p w:rsidR="000A69D0" w:rsidRPr="00E47D55" w:rsidRDefault="000A69D0" w:rsidP="00E47D55">
      <w:pPr>
        <w:ind w:firstLine="533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В основе  модифицированной программы</w:t>
      </w:r>
    </w:p>
    <w:p w:rsidR="000A69D0" w:rsidRPr="00E47D55" w:rsidRDefault="000A69D0" w:rsidP="00E47D5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11"/>
        <w:jc w:val="both"/>
        <w:rPr>
          <w:spacing w:val="-1"/>
          <w:sz w:val="22"/>
          <w:szCs w:val="22"/>
        </w:rPr>
      </w:pPr>
      <w:r w:rsidRPr="00E47D55">
        <w:rPr>
          <w:spacing w:val="-1"/>
          <w:sz w:val="22"/>
          <w:szCs w:val="22"/>
        </w:rPr>
        <w:t xml:space="preserve"> - Федеральный компонент государственного стандарта общего образования (ч.І «Начальное общее образование. Основное общее образование»);</w:t>
      </w:r>
    </w:p>
    <w:p w:rsidR="000A69D0" w:rsidRPr="00E47D55" w:rsidRDefault="000A69D0" w:rsidP="00E47D5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11"/>
        <w:jc w:val="both"/>
        <w:rPr>
          <w:sz w:val="22"/>
          <w:szCs w:val="22"/>
        </w:rPr>
      </w:pPr>
      <w:r w:rsidRPr="00E47D55">
        <w:rPr>
          <w:spacing w:val="-1"/>
          <w:sz w:val="22"/>
          <w:szCs w:val="22"/>
        </w:rPr>
        <w:t xml:space="preserve"> - Примерная программа  по русскому языку для общеобразовательных учреждений  </w:t>
      </w:r>
      <w:r w:rsidRPr="00E47D55">
        <w:rPr>
          <w:sz w:val="22"/>
          <w:szCs w:val="22"/>
        </w:rPr>
        <w:t>с родным (нерусским) и русским (неродным) языком обучения</w:t>
      </w:r>
      <w:r w:rsidRPr="00E47D55">
        <w:rPr>
          <w:spacing w:val="-1"/>
          <w:sz w:val="22"/>
          <w:szCs w:val="22"/>
        </w:rPr>
        <w:t>;</w:t>
      </w:r>
    </w:p>
    <w:p w:rsidR="000A69D0" w:rsidRPr="00E47D55" w:rsidRDefault="000A69D0" w:rsidP="00E47D55">
      <w:pPr>
        <w:ind w:firstLine="11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- Программа по русскому языку для общеобразовательных учреждений с родным (нерусским) и русским (неродным) языком обучения 5-9 классы/Сост.: Т.С.Кудрявцева, О.М.Александрова, Р.А.Арзуманова, Г.Н.Никольская,-М.:Дрофа,2007;</w:t>
      </w:r>
    </w:p>
    <w:p w:rsidR="000A69D0" w:rsidRPr="00E47D55" w:rsidRDefault="000A69D0" w:rsidP="00E47D55">
      <w:pPr>
        <w:jc w:val="both"/>
        <w:rPr>
          <w:sz w:val="22"/>
          <w:szCs w:val="22"/>
        </w:rPr>
      </w:pPr>
      <w:r w:rsidRPr="00E47D55">
        <w:rPr>
          <w:sz w:val="22"/>
          <w:szCs w:val="22"/>
        </w:rPr>
        <w:t>Причина  составления модифицированной программы.</w:t>
      </w:r>
    </w:p>
    <w:p w:rsidR="000A69D0" w:rsidRPr="00E47D55" w:rsidRDefault="000A69D0" w:rsidP="00E47D55">
      <w:pPr>
        <w:jc w:val="both"/>
        <w:rPr>
          <w:sz w:val="22"/>
          <w:szCs w:val="22"/>
        </w:rPr>
      </w:pPr>
      <w:r w:rsidRPr="00E47D55">
        <w:rPr>
          <w:sz w:val="22"/>
          <w:szCs w:val="22"/>
        </w:rPr>
        <w:t>Ба</w:t>
      </w:r>
      <w:r w:rsidR="008F0943" w:rsidRPr="00E47D55">
        <w:rPr>
          <w:sz w:val="22"/>
          <w:szCs w:val="22"/>
        </w:rPr>
        <w:t>зисным  учебным планом</w:t>
      </w:r>
      <w:r w:rsidRPr="00E47D55">
        <w:rPr>
          <w:sz w:val="22"/>
          <w:szCs w:val="22"/>
        </w:rPr>
        <w:t xml:space="preserve"> образовательным учреждением  на предмет «Русский язык» в 9 классе отведено 3 ча</w:t>
      </w:r>
      <w:r w:rsidR="008F0943" w:rsidRPr="00E47D55">
        <w:rPr>
          <w:sz w:val="22"/>
          <w:szCs w:val="22"/>
        </w:rPr>
        <w:t>са (99 часов</w:t>
      </w:r>
      <w:r w:rsidRPr="00E47D55">
        <w:rPr>
          <w:sz w:val="22"/>
          <w:szCs w:val="22"/>
        </w:rPr>
        <w:t xml:space="preserve"> в год), а Программа по русскому языку для общеобразовательных учреждений с родным (нерусским) и русским (неродным) языком обучения 5-9 классы (Сост.: Т.С.Куд</w:t>
      </w:r>
      <w:r w:rsidR="008F0943" w:rsidRPr="00E47D55">
        <w:rPr>
          <w:sz w:val="22"/>
          <w:szCs w:val="22"/>
        </w:rPr>
        <w:t>рявцева)рассчитана на 2 часа (66</w:t>
      </w:r>
      <w:r w:rsidRPr="00E47D55">
        <w:rPr>
          <w:sz w:val="22"/>
          <w:szCs w:val="22"/>
        </w:rPr>
        <w:t xml:space="preserve"> часов в год), возникла необходимость составления модифицированной программы.</w:t>
      </w:r>
    </w:p>
    <w:p w:rsidR="000A69D0" w:rsidRPr="00E47D55" w:rsidRDefault="000A69D0" w:rsidP="00E47D55">
      <w:pPr>
        <w:jc w:val="both"/>
        <w:rPr>
          <w:sz w:val="22"/>
          <w:szCs w:val="22"/>
        </w:rPr>
      </w:pPr>
      <w:r w:rsidRPr="00E47D55">
        <w:rPr>
          <w:rStyle w:val="c2"/>
          <w:sz w:val="22"/>
          <w:szCs w:val="22"/>
        </w:rPr>
        <w:lastRenderedPageBreak/>
        <w:t xml:space="preserve">Распределение часов по некоторым разделам программы изменено в связи с требованиями подготовки учащихся к ГИА по русскому языку в 9 классе. В связи с этим неактуальные темы раздела «Развитие связной речи» заменены актуальными, нацеленными на подготовку учащихся к сжатому изложению и сочинениям на лингвистическую тему и по прочитанному тексту. Кроме того, повторение и обобщение изученного материала планируется проводить в начале и </w:t>
      </w:r>
      <w:r w:rsidR="008F0943" w:rsidRPr="00E47D55">
        <w:rPr>
          <w:rStyle w:val="c2"/>
          <w:sz w:val="22"/>
          <w:szCs w:val="22"/>
        </w:rPr>
        <w:t>в конце учебного года.</w:t>
      </w:r>
    </w:p>
    <w:p w:rsidR="00FA65B9" w:rsidRPr="00E47D55" w:rsidRDefault="00FA65B9" w:rsidP="00E47D55">
      <w:pPr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Программа представляет собой целостный документ, включающий: пояснительную записку; календарно-тематическое планирование, требования к уровню подготовки учащихся; перечень учебно-методического обеспечения.</w:t>
      </w:r>
    </w:p>
    <w:p w:rsidR="00FA65B9" w:rsidRPr="00E47D55" w:rsidRDefault="00FA65B9" w:rsidP="00E47D55">
      <w:pPr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Содержание курса русского языка представлено в виде тематических блоков, обеспечивающих формирование коммуникативной, учебно-познавательной и компетенции личностного саморазвития.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>Русский язык является одним из ведущих предметов гуманитарного цикла в системе школьного образования, поскольку не только формирует важные практические умения и навыки, но и является важнейшим средством познания других наук, средством развития мышления.</w:t>
      </w:r>
    </w:p>
    <w:p w:rsidR="00FA65B9" w:rsidRPr="00E47D55" w:rsidRDefault="00FA65B9" w:rsidP="00E47D55">
      <w:pPr>
        <w:ind w:firstLine="709"/>
        <w:jc w:val="both"/>
        <w:rPr>
          <w:bCs/>
          <w:color w:val="000000"/>
          <w:sz w:val="22"/>
          <w:szCs w:val="22"/>
        </w:rPr>
      </w:pPr>
      <w:r w:rsidRPr="00E47D55">
        <w:rPr>
          <w:bCs/>
          <w:color w:val="000000"/>
          <w:sz w:val="22"/>
          <w:szCs w:val="22"/>
        </w:rPr>
        <w:t>Общая характеристика учебного предмета «Русский язык»</w:t>
      </w:r>
    </w:p>
    <w:p w:rsidR="00FA65B9" w:rsidRPr="00E47D55" w:rsidRDefault="00FA65B9" w:rsidP="00E47D55">
      <w:pPr>
        <w:ind w:firstLine="709"/>
        <w:jc w:val="both"/>
        <w:rPr>
          <w:color w:val="000000"/>
          <w:sz w:val="22"/>
          <w:szCs w:val="22"/>
        </w:rPr>
      </w:pPr>
      <w:r w:rsidRPr="00E47D55">
        <w:rPr>
          <w:color w:val="000000"/>
          <w:sz w:val="22"/>
          <w:szCs w:val="22"/>
          <w:shd w:val="clear" w:color="auto" w:fill="FFFFFF"/>
        </w:rPr>
        <w:t>Содержание курса русского (</w:t>
      </w:r>
      <w:r w:rsidR="000A69D0" w:rsidRPr="00E47D55">
        <w:rPr>
          <w:color w:val="000000"/>
          <w:sz w:val="22"/>
          <w:szCs w:val="22"/>
          <w:shd w:val="clear" w:color="auto" w:fill="FFFFFF"/>
        </w:rPr>
        <w:t>не</w:t>
      </w:r>
      <w:r w:rsidRPr="00E47D55">
        <w:rPr>
          <w:color w:val="000000"/>
          <w:sz w:val="22"/>
          <w:szCs w:val="22"/>
          <w:shd w:val="clear" w:color="auto" w:fill="FFFFFF"/>
        </w:rPr>
        <w:t>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</w:t>
      </w:r>
      <w:r w:rsidRPr="00E47D55">
        <w:rPr>
          <w:color w:val="000000"/>
          <w:sz w:val="22"/>
          <w:szCs w:val="22"/>
        </w:rPr>
        <w:t> </w:t>
      </w:r>
      <w:r w:rsidRPr="00E47D55">
        <w:rPr>
          <w:bCs/>
          <w:color w:val="000000"/>
          <w:sz w:val="22"/>
          <w:szCs w:val="22"/>
          <w:shd w:val="clear" w:color="auto" w:fill="FFFFFF"/>
        </w:rPr>
        <w:t>компетентностного под</w:t>
      </w:r>
      <w:r w:rsidRPr="00E47D55">
        <w:rPr>
          <w:bCs/>
          <w:color w:val="000000"/>
          <w:sz w:val="22"/>
          <w:szCs w:val="22"/>
          <w:shd w:val="clear" w:color="auto" w:fill="FFFFFF"/>
        </w:rPr>
        <w:softHyphen/>
        <w:t>хода,</w:t>
      </w:r>
      <w:r w:rsidRPr="00E47D55">
        <w:rPr>
          <w:color w:val="000000"/>
          <w:sz w:val="22"/>
          <w:szCs w:val="22"/>
        </w:rPr>
        <w:t> </w:t>
      </w:r>
      <w:r w:rsidRPr="00E47D55">
        <w:rPr>
          <w:color w:val="000000"/>
          <w:sz w:val="22"/>
          <w:szCs w:val="22"/>
          <w:shd w:val="clear" w:color="auto" w:fill="FFFFFF"/>
        </w:rPr>
        <w:t>который обеспечивает формирование и развитие ком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муникативной, языковой и лингвистической (языковедчес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кой) и культуроведческой компетенций.</w:t>
      </w:r>
      <w:r w:rsidRPr="00E47D55">
        <w:rPr>
          <w:color w:val="000000"/>
          <w:sz w:val="22"/>
          <w:szCs w:val="22"/>
        </w:rPr>
        <w:br/>
      </w:r>
      <w:r w:rsidRPr="00E47D55">
        <w:rPr>
          <w:bCs/>
          <w:color w:val="000000"/>
          <w:sz w:val="22"/>
          <w:szCs w:val="22"/>
        </w:rPr>
        <w:t>Коммуникативная компетенция</w:t>
      </w:r>
      <w:r w:rsidRPr="00E47D55">
        <w:rPr>
          <w:color w:val="000000"/>
          <w:sz w:val="22"/>
          <w:szCs w:val="22"/>
        </w:rPr>
        <w:t> </w:t>
      </w:r>
      <w:r w:rsidRPr="00E47D55">
        <w:rPr>
          <w:color w:val="000000"/>
          <w:sz w:val="22"/>
          <w:szCs w:val="22"/>
          <w:shd w:val="clear" w:color="auto" w:fill="FFFFFF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вания языка в жизненно важных для данного возраста сфе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рах и ситуациях общения.</w:t>
      </w:r>
      <w:r w:rsidRPr="00E47D55">
        <w:rPr>
          <w:color w:val="000000"/>
          <w:sz w:val="22"/>
          <w:szCs w:val="22"/>
        </w:rPr>
        <w:br/>
      </w:r>
      <w:r w:rsidRPr="00E47D55">
        <w:rPr>
          <w:bCs/>
          <w:color w:val="000000"/>
          <w:sz w:val="22"/>
          <w:szCs w:val="22"/>
        </w:rPr>
        <w:t>Языковая и лингвистическая (языковедческая) компе</w:t>
      </w:r>
      <w:r w:rsidRPr="00E47D55">
        <w:rPr>
          <w:bCs/>
          <w:color w:val="000000"/>
          <w:sz w:val="22"/>
          <w:szCs w:val="22"/>
        </w:rPr>
        <w:softHyphen/>
        <w:t>тенции</w:t>
      </w:r>
      <w:r w:rsidRPr="00E47D55">
        <w:rPr>
          <w:color w:val="000000"/>
          <w:sz w:val="22"/>
          <w:szCs w:val="22"/>
        </w:rPr>
        <w:t> </w:t>
      </w:r>
      <w:r w:rsidRPr="00E47D55">
        <w:rPr>
          <w:color w:val="000000"/>
          <w:sz w:val="22"/>
          <w:szCs w:val="22"/>
          <w:shd w:val="clear" w:color="auto" w:fill="FFFFFF"/>
        </w:rPr>
        <w:t>формируются на основе овладения необходимыми знаниями о языке как знаковой системе и общественном яв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лении, его устройстве, развитии и функционировании; знания основных норм русского литературного языка; обогаще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ния словарного запаса и грамматического строя речи уча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щихся; формирования способности к анализу и оценке языковых явлений и фактов, необходимых знаний о лингвис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тике как науке, ее основных разделах и базовых понятиях; умения пользоваться различными видами лингвистических словарей.</w:t>
      </w:r>
      <w:r w:rsidRPr="00E47D55">
        <w:rPr>
          <w:color w:val="000000"/>
          <w:sz w:val="22"/>
          <w:szCs w:val="22"/>
        </w:rPr>
        <w:t> </w:t>
      </w:r>
    </w:p>
    <w:p w:rsidR="00FA65B9" w:rsidRPr="00E47D55" w:rsidRDefault="00FA65B9" w:rsidP="00E47D55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E47D55">
        <w:rPr>
          <w:bCs/>
          <w:color w:val="000000"/>
          <w:sz w:val="22"/>
          <w:szCs w:val="22"/>
        </w:rPr>
        <w:t>Культуроведческая компетенция</w:t>
      </w:r>
      <w:r w:rsidRPr="00E47D55">
        <w:rPr>
          <w:color w:val="000000"/>
          <w:sz w:val="22"/>
          <w:szCs w:val="22"/>
        </w:rPr>
        <w:t> </w:t>
      </w:r>
      <w:r w:rsidRPr="00E47D55">
        <w:rPr>
          <w:color w:val="000000"/>
          <w:sz w:val="22"/>
          <w:szCs w:val="22"/>
          <w:shd w:val="clear" w:color="auto" w:fill="FFFFFF"/>
        </w:rPr>
        <w:t>предполагает осозна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ние норм русского речевого этикета, осознание важности соблюдения основных норм русского литературного языка, культуры межнациональ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ного общения; способность объяснять значения слов с наци</w:t>
      </w:r>
      <w:r w:rsidRPr="00E47D55">
        <w:rPr>
          <w:color w:val="000000"/>
          <w:sz w:val="22"/>
          <w:szCs w:val="22"/>
          <w:shd w:val="clear" w:color="auto" w:fill="FFFFFF"/>
        </w:rPr>
        <w:softHyphen/>
        <w:t>онально-культурным компонентом.</w:t>
      </w:r>
    </w:p>
    <w:p w:rsidR="00FA65B9" w:rsidRPr="00E47D55" w:rsidRDefault="00FA65B9" w:rsidP="00E47D55">
      <w:pPr>
        <w:ind w:firstLine="708"/>
        <w:jc w:val="both"/>
        <w:rPr>
          <w:sz w:val="22"/>
          <w:szCs w:val="22"/>
        </w:rPr>
      </w:pPr>
      <w:r w:rsidRPr="00E47D55">
        <w:rPr>
          <w:color w:val="000000"/>
          <w:sz w:val="22"/>
          <w:szCs w:val="22"/>
          <w:shd w:val="clear" w:color="auto" w:fill="FFFFFF"/>
        </w:rPr>
        <w:t>Основными индикаторами функциональной грамотности, имеющей метапредметный статус, являются:</w:t>
      </w:r>
      <w:r w:rsidRPr="00E47D55">
        <w:rPr>
          <w:color w:val="000000"/>
          <w:sz w:val="22"/>
          <w:szCs w:val="22"/>
        </w:rPr>
        <w:t> </w:t>
      </w:r>
      <w:r w:rsidRPr="00E47D55">
        <w:rPr>
          <w:color w:val="000000"/>
          <w:sz w:val="22"/>
          <w:szCs w:val="22"/>
        </w:rPr>
        <w:br/>
      </w:r>
      <w:r w:rsidRPr="00E47D55">
        <w:rPr>
          <w:bCs/>
          <w:iCs/>
          <w:color w:val="000000"/>
          <w:sz w:val="22"/>
          <w:szCs w:val="22"/>
        </w:rPr>
        <w:t>коммуникатив</w:t>
      </w:r>
      <w:r w:rsidRPr="00E47D55">
        <w:rPr>
          <w:bCs/>
          <w:iCs/>
          <w:color w:val="000000"/>
          <w:sz w:val="22"/>
          <w:szCs w:val="22"/>
        </w:rPr>
        <w:softHyphen/>
        <w:t>ные универсальные учебные действия </w:t>
      </w:r>
      <w:r w:rsidRPr="00E47D55">
        <w:rPr>
          <w:color w:val="000000"/>
          <w:sz w:val="22"/>
          <w:szCs w:val="22"/>
        </w:rPr>
        <w:t>(владеть всеми видами речевой деятельности, строить продуктивное речевое взаимо</w:t>
      </w:r>
      <w:r w:rsidRPr="00E47D55">
        <w:rPr>
          <w:color w:val="000000"/>
          <w:sz w:val="22"/>
          <w:szCs w:val="22"/>
        </w:rPr>
        <w:softHyphen/>
        <w:t>действие со сверстниками и взрослыми; адекватно восприни</w:t>
      </w:r>
      <w:r w:rsidRPr="00E47D55">
        <w:rPr>
          <w:color w:val="000000"/>
          <w:sz w:val="22"/>
          <w:szCs w:val="22"/>
        </w:rPr>
        <w:softHyphen/>
        <w:t>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</w:t>
      </w:r>
      <w:r w:rsidRPr="00E47D55">
        <w:rPr>
          <w:color w:val="000000"/>
          <w:sz w:val="22"/>
          <w:szCs w:val="22"/>
        </w:rPr>
        <w:softHyphen/>
        <w:t>вого этикета и др.);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E47D55">
        <w:rPr>
          <w:bCs/>
          <w:iCs/>
          <w:color w:val="000000"/>
          <w:sz w:val="22"/>
          <w:szCs w:val="22"/>
        </w:rPr>
        <w:t>познавательные универсальные учебные действия</w:t>
      </w:r>
      <w:r w:rsidRPr="00E47D55">
        <w:rPr>
          <w:color w:val="000000"/>
          <w:sz w:val="22"/>
          <w:szCs w:val="22"/>
        </w:rPr>
        <w:t> (формулировать проблему, выдвигать аргументы, строить логическую цепь рассуждения, находить доказатель</w:t>
      </w:r>
      <w:r w:rsidRPr="00E47D55">
        <w:rPr>
          <w:color w:val="000000"/>
          <w:sz w:val="22"/>
          <w:szCs w:val="22"/>
        </w:rPr>
        <w:softHyphen/>
        <w:t>ства, подтверждающие или опровергающие тезис; осуществ</w:t>
      </w:r>
      <w:r w:rsidRPr="00E47D55">
        <w:rPr>
          <w:color w:val="000000"/>
          <w:sz w:val="22"/>
          <w:szCs w:val="22"/>
        </w:rPr>
        <w:softHyphen/>
        <w:t>лять библиографический поиск, извлекать необходимую ин</w:t>
      </w:r>
      <w:r w:rsidRPr="00E47D55">
        <w:rPr>
          <w:color w:val="000000"/>
          <w:sz w:val="22"/>
          <w:szCs w:val="22"/>
        </w:rPr>
        <w:softHyphen/>
        <w:t>формацию из различных источников; определять основную и второстепенную информацию, осмысливать цель чтения, вы</w:t>
      </w:r>
      <w:r w:rsidRPr="00E47D55">
        <w:rPr>
          <w:color w:val="000000"/>
          <w:sz w:val="22"/>
          <w:szCs w:val="22"/>
        </w:rPr>
        <w:softHyphen/>
        <w:t>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</w:t>
      </w:r>
      <w:r w:rsidRPr="00E47D55">
        <w:rPr>
          <w:color w:val="000000"/>
          <w:sz w:val="22"/>
          <w:szCs w:val="22"/>
        </w:rPr>
        <w:softHyphen/>
        <w:t>зировать информацию и предъявлять ее разными способами и др.);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E47D55">
        <w:rPr>
          <w:bCs/>
          <w:iCs/>
          <w:color w:val="000000"/>
          <w:sz w:val="22"/>
          <w:szCs w:val="22"/>
        </w:rPr>
        <w:t>регулятивные универсальные учебные действия</w:t>
      </w:r>
      <w:r w:rsidRPr="00E47D55">
        <w:rPr>
          <w:bCs/>
          <w:color w:val="000000"/>
          <w:sz w:val="22"/>
          <w:szCs w:val="22"/>
        </w:rPr>
        <w:t> (</w:t>
      </w:r>
      <w:r w:rsidRPr="00E47D55">
        <w:rPr>
          <w:color w:val="000000"/>
          <w:sz w:val="22"/>
          <w:szCs w:val="22"/>
        </w:rPr>
        <w:t>ста</w:t>
      </w:r>
      <w:r w:rsidRPr="00E47D55">
        <w:rPr>
          <w:color w:val="000000"/>
          <w:sz w:val="22"/>
          <w:szCs w:val="22"/>
        </w:rPr>
        <w:softHyphen/>
        <w:t>вить и адекватно формулировать цель деятельности, планиро</w:t>
      </w:r>
      <w:r w:rsidRPr="00E47D55">
        <w:rPr>
          <w:color w:val="000000"/>
          <w:sz w:val="22"/>
          <w:szCs w:val="22"/>
        </w:rPr>
        <w:softHyphen/>
        <w:t>вать последовательность действий и при необходимости изме</w:t>
      </w:r>
      <w:r w:rsidRPr="00E47D55">
        <w:rPr>
          <w:color w:val="000000"/>
          <w:sz w:val="22"/>
          <w:szCs w:val="22"/>
        </w:rPr>
        <w:softHyphen/>
        <w:t>нять ее; осуществлять самоконтроль, самооценку, самокор</w:t>
      </w:r>
      <w:r w:rsidRPr="00E47D55">
        <w:rPr>
          <w:color w:val="000000"/>
          <w:sz w:val="22"/>
          <w:szCs w:val="22"/>
        </w:rPr>
        <w:softHyphen/>
        <w:t xml:space="preserve">рекцию и др.). Основные компоненты функциональной </w:t>
      </w:r>
      <w:r w:rsidRPr="00E47D55">
        <w:rPr>
          <w:color w:val="000000"/>
          <w:sz w:val="22"/>
          <w:szCs w:val="22"/>
        </w:rPr>
        <w:lastRenderedPageBreak/>
        <w:t>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FA65B9" w:rsidRPr="00E47D55" w:rsidRDefault="00FA65B9" w:rsidP="00E47D55">
      <w:pPr>
        <w:pStyle w:val="1"/>
        <w:autoSpaceDE w:val="0"/>
        <w:autoSpaceDN w:val="0"/>
        <w:adjustRightInd w:val="0"/>
        <w:ind w:left="0"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>Традиционно приоритетным в школе считается изучение языковых правил (орфография, пунктуация). Вместе с тем в последнее время в методической литературе можно встретить и иной подход к изучению данного предмета. Развитие навыков связной речи во многих методических документах и программах в настоящее время постулируется как ведущее направление.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 xml:space="preserve">Современная концепция преподавания русского языка заключается в том, что в ней предлагается объединить теорию языка, орфографические и пунктуационные правила, развитие речевой культуры, сделав основным объектом рассмотрения на уроке русского языка текст, поскольку именно в тексте происходит реализация языковых правил. Следует наглядно показать ученику, как каждый языковой уровень (фонетика, лексика, морфология, синтаксис) помогает создавать и понимать текст. </w:t>
      </w:r>
    </w:p>
    <w:p w:rsidR="00FA65B9" w:rsidRPr="00E47D55" w:rsidRDefault="00FA65B9" w:rsidP="00E47D55">
      <w:pPr>
        <w:autoSpaceDE w:val="0"/>
        <w:autoSpaceDN w:val="0"/>
        <w:adjustRightInd w:val="0"/>
        <w:ind w:firstLine="708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 xml:space="preserve">Главная </w:t>
      </w:r>
      <w:r w:rsidRPr="00E47D55">
        <w:rPr>
          <w:bCs/>
          <w:color w:val="1D1B11"/>
          <w:sz w:val="22"/>
          <w:szCs w:val="22"/>
        </w:rPr>
        <w:t xml:space="preserve">цель </w:t>
      </w:r>
      <w:r w:rsidRPr="00E47D55">
        <w:rPr>
          <w:color w:val="1D1B11"/>
          <w:sz w:val="22"/>
          <w:szCs w:val="22"/>
        </w:rPr>
        <w:t>обучения русскому языку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</w:t>
      </w:r>
      <w:r w:rsidR="000A69D0" w:rsidRPr="00E47D55">
        <w:rPr>
          <w:color w:val="1D1B11"/>
          <w:sz w:val="22"/>
          <w:szCs w:val="22"/>
        </w:rPr>
        <w:t>ободно говорить и писать на русск</w:t>
      </w:r>
      <w:r w:rsidRPr="00E47D55">
        <w:rPr>
          <w:color w:val="1D1B11"/>
          <w:sz w:val="22"/>
          <w:szCs w:val="22"/>
        </w:rPr>
        <w:t>ом языке, пользоваться им в жизни как основным средством общения.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bCs/>
          <w:color w:val="1D1B11"/>
          <w:sz w:val="22"/>
          <w:szCs w:val="22"/>
        </w:rPr>
        <w:t xml:space="preserve">Задачи </w:t>
      </w:r>
      <w:r w:rsidRPr="00E47D55">
        <w:rPr>
          <w:color w:val="1D1B11"/>
          <w:sz w:val="22"/>
          <w:szCs w:val="22"/>
        </w:rPr>
        <w:t>обучения: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>1) формировать у учащихся научно-лингвистическое мировоззрение, воо</w:t>
      </w:r>
      <w:r w:rsidR="000A69D0" w:rsidRPr="00E47D55">
        <w:rPr>
          <w:color w:val="1D1B11"/>
          <w:sz w:val="22"/>
          <w:szCs w:val="22"/>
        </w:rPr>
        <w:t>ружать их основами знаний о русск</w:t>
      </w:r>
      <w:r w:rsidRPr="00E47D55">
        <w:rPr>
          <w:color w:val="1D1B11"/>
          <w:sz w:val="22"/>
          <w:szCs w:val="22"/>
        </w:rPr>
        <w:t>ом языке (его устройстве и функционировании), развивать языковой и эстетический идеал, т.е. представления о прекрасном в языке и речи;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>2) формировать прочные орфографические и пунктуационные умения и навыки (в пределах программных требований);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>3) обучать умению связно излагать свои мысли в устной и письменной форме;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>4) обучать умению самостоятельно пополнять знания по русскому языку;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>5) воспитывать учащихся средствами данного предмета.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>Основные умения и навыки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bCs/>
          <w:iCs/>
          <w:color w:val="1D1B11"/>
          <w:sz w:val="22"/>
          <w:szCs w:val="22"/>
        </w:rPr>
      </w:pPr>
      <w:r w:rsidRPr="00E47D55">
        <w:rPr>
          <w:color w:val="1D1B11"/>
          <w:sz w:val="22"/>
          <w:szCs w:val="22"/>
        </w:rPr>
        <w:t xml:space="preserve">К концу 9 класса </w:t>
      </w:r>
      <w:r w:rsidRPr="00E47D55">
        <w:rPr>
          <w:bCs/>
          <w:iCs/>
          <w:color w:val="1D1B11"/>
          <w:sz w:val="22"/>
          <w:szCs w:val="22"/>
        </w:rPr>
        <w:t>учащиеся должны овладеть следующими умениями и навыками:</w:t>
      </w:r>
    </w:p>
    <w:p w:rsidR="00FA65B9" w:rsidRPr="00E47D55" w:rsidRDefault="00FA65B9" w:rsidP="00E47D5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 xml:space="preserve">по </w:t>
      </w:r>
      <w:r w:rsidRPr="00E47D55">
        <w:rPr>
          <w:spacing w:val="48"/>
          <w:sz w:val="22"/>
          <w:szCs w:val="22"/>
        </w:rPr>
        <w:t>орфоэпии:</w:t>
      </w:r>
      <w:r w:rsidRPr="00E47D55">
        <w:rPr>
          <w:sz w:val="22"/>
          <w:szCs w:val="22"/>
        </w:rPr>
        <w:t xml:space="preserve"> правильно произносить употребительные слова с учетом вариантов произ</w:t>
      </w:r>
      <w:r w:rsidRPr="00E47D55">
        <w:rPr>
          <w:sz w:val="22"/>
          <w:szCs w:val="22"/>
        </w:rPr>
        <w:softHyphen/>
        <w:t>ношения;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 xml:space="preserve">по </w:t>
      </w:r>
      <w:r w:rsidRPr="00E47D55">
        <w:rPr>
          <w:spacing w:val="59"/>
          <w:sz w:val="22"/>
          <w:szCs w:val="22"/>
        </w:rPr>
        <w:t>лексике</w:t>
      </w:r>
      <w:r w:rsidRPr="00E47D55">
        <w:rPr>
          <w:sz w:val="22"/>
          <w:szCs w:val="22"/>
        </w:rPr>
        <w:t xml:space="preserve"> и </w:t>
      </w:r>
      <w:r w:rsidRPr="00E47D55">
        <w:rPr>
          <w:spacing w:val="52"/>
          <w:sz w:val="22"/>
          <w:szCs w:val="22"/>
        </w:rPr>
        <w:t>фразеологии:</w:t>
      </w:r>
      <w:r w:rsidRPr="00E47D55">
        <w:rPr>
          <w:sz w:val="22"/>
          <w:szCs w:val="22"/>
        </w:rPr>
        <w:t xml:space="preserve"> разъяс</w:t>
      </w:r>
      <w:r w:rsidRPr="00E47D55">
        <w:rPr>
          <w:sz w:val="22"/>
          <w:szCs w:val="22"/>
        </w:rPr>
        <w:softHyphen/>
        <w:t>нять значение слов общественно-политической и морально-этической тематики, правильно их употреблять; пользоваться толковым, фразеологиче</w:t>
      </w:r>
      <w:r w:rsidRPr="00E47D55">
        <w:rPr>
          <w:sz w:val="22"/>
          <w:szCs w:val="22"/>
        </w:rPr>
        <w:softHyphen/>
        <w:t>ским словарями и словарями иностранных слов, антонимов;</w:t>
      </w:r>
    </w:p>
    <w:p w:rsidR="00FA65B9" w:rsidRPr="00E47D55" w:rsidRDefault="00FA65B9" w:rsidP="00E47D5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 xml:space="preserve">по </w:t>
      </w:r>
      <w:r w:rsidRPr="00E47D55">
        <w:rPr>
          <w:spacing w:val="58"/>
          <w:sz w:val="22"/>
          <w:szCs w:val="22"/>
        </w:rPr>
        <w:t>морфемике</w:t>
      </w:r>
      <w:r w:rsidRPr="00E47D55">
        <w:rPr>
          <w:sz w:val="22"/>
          <w:szCs w:val="22"/>
        </w:rPr>
        <w:t xml:space="preserve"> и </w:t>
      </w:r>
      <w:r w:rsidRPr="00E47D55">
        <w:rPr>
          <w:spacing w:val="53"/>
          <w:sz w:val="22"/>
          <w:szCs w:val="22"/>
        </w:rPr>
        <w:t>словообразова</w:t>
      </w:r>
      <w:r w:rsidRPr="00E47D55">
        <w:rPr>
          <w:spacing w:val="53"/>
          <w:sz w:val="22"/>
          <w:szCs w:val="22"/>
        </w:rPr>
        <w:softHyphen/>
      </w:r>
      <w:r w:rsidRPr="00E47D55">
        <w:rPr>
          <w:sz w:val="22"/>
          <w:szCs w:val="22"/>
        </w:rPr>
        <w:t>нию: владеть приемом разбора слова по составу: от значения слова и способа его образования к мор</w:t>
      </w:r>
      <w:r w:rsidRPr="00E47D55">
        <w:rPr>
          <w:sz w:val="22"/>
          <w:szCs w:val="22"/>
        </w:rPr>
        <w:softHyphen/>
        <w:t>фемной структуре; толковать значение слова исхо</w:t>
      </w:r>
      <w:r w:rsidRPr="00E47D55">
        <w:rPr>
          <w:sz w:val="22"/>
          <w:szCs w:val="22"/>
        </w:rPr>
        <w:softHyphen/>
        <w:t xml:space="preserve">дя из его морфемного состава (в том числе и слов с иноязычными элементами типа </w:t>
      </w:r>
      <w:r w:rsidRPr="00E47D55">
        <w:rPr>
          <w:iCs/>
          <w:sz w:val="22"/>
          <w:szCs w:val="22"/>
        </w:rPr>
        <w:t xml:space="preserve">лог, поли, фон </w:t>
      </w:r>
      <w:r w:rsidRPr="00E47D55">
        <w:rPr>
          <w:sz w:val="22"/>
          <w:szCs w:val="22"/>
        </w:rPr>
        <w:t>и т. п.); пользоваться этимологическим и словооб</w:t>
      </w:r>
      <w:r w:rsidRPr="00E47D55">
        <w:rPr>
          <w:sz w:val="22"/>
          <w:szCs w:val="22"/>
        </w:rPr>
        <w:softHyphen/>
        <w:t>разовательным словарями;</w:t>
      </w:r>
    </w:p>
    <w:p w:rsidR="00FA65B9" w:rsidRPr="00E47D55" w:rsidRDefault="00FA65B9" w:rsidP="00E47D5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 xml:space="preserve">по </w:t>
      </w:r>
      <w:r w:rsidRPr="00E47D55">
        <w:rPr>
          <w:spacing w:val="50"/>
          <w:sz w:val="22"/>
          <w:szCs w:val="22"/>
        </w:rPr>
        <w:t>морфологии:</w:t>
      </w:r>
      <w:r w:rsidRPr="00E47D55">
        <w:rPr>
          <w:sz w:val="22"/>
          <w:szCs w:val="22"/>
        </w:rPr>
        <w:t xml:space="preserve"> распознавать изученные в 5—7 классах части речи и их формы; соблюдать литературные нормы при образовании и употребле</w:t>
      </w:r>
      <w:r w:rsidRPr="00E47D55">
        <w:rPr>
          <w:sz w:val="22"/>
          <w:szCs w:val="22"/>
        </w:rPr>
        <w:softHyphen/>
        <w:t>нии слов; поль</w:t>
      </w:r>
      <w:r w:rsidR="00684903" w:rsidRPr="00E47D55">
        <w:rPr>
          <w:sz w:val="22"/>
          <w:szCs w:val="22"/>
        </w:rPr>
        <w:t>зоваться грамматико-орфографиче</w:t>
      </w:r>
      <w:r w:rsidRPr="00E47D55">
        <w:rPr>
          <w:sz w:val="22"/>
          <w:szCs w:val="22"/>
        </w:rPr>
        <w:t>ским словарем;</w:t>
      </w:r>
    </w:p>
    <w:p w:rsidR="00FA65B9" w:rsidRPr="00E47D55" w:rsidRDefault="00FA65B9" w:rsidP="00E47D5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 xml:space="preserve">по </w:t>
      </w:r>
      <w:r w:rsidRPr="00E47D55">
        <w:rPr>
          <w:spacing w:val="49"/>
          <w:sz w:val="22"/>
          <w:szCs w:val="22"/>
        </w:rPr>
        <w:t>орфографии:</w:t>
      </w:r>
      <w:r w:rsidRPr="00E47D55">
        <w:rPr>
          <w:sz w:val="22"/>
          <w:szCs w:val="22"/>
        </w:rPr>
        <w:t xml:space="preserve"> правильно писать слова со всеми изученными в 5—7 классах орфограмма</w:t>
      </w:r>
      <w:r w:rsidRPr="00E47D55">
        <w:rPr>
          <w:sz w:val="22"/>
          <w:szCs w:val="22"/>
        </w:rPr>
        <w:softHyphen/>
        <w:t>ми, слова общественно-политической и мораль</w:t>
      </w:r>
      <w:r w:rsidRPr="00E47D55">
        <w:rPr>
          <w:sz w:val="22"/>
          <w:szCs w:val="22"/>
        </w:rPr>
        <w:softHyphen/>
        <w:t>но-этической т</w:t>
      </w:r>
      <w:r w:rsidR="00684903" w:rsidRPr="00E47D55">
        <w:rPr>
          <w:sz w:val="22"/>
          <w:szCs w:val="22"/>
        </w:rPr>
        <w:t>ематики с непроверяемыми и труд</w:t>
      </w:r>
      <w:r w:rsidRPr="00E47D55">
        <w:rPr>
          <w:sz w:val="22"/>
          <w:szCs w:val="22"/>
        </w:rPr>
        <w:t>но</w:t>
      </w:r>
      <w:r w:rsidR="00684903" w:rsidRPr="00E47D55">
        <w:rPr>
          <w:sz w:val="22"/>
          <w:szCs w:val="22"/>
        </w:rPr>
        <w:t xml:space="preserve"> </w:t>
      </w:r>
      <w:r w:rsidRPr="00E47D55">
        <w:rPr>
          <w:sz w:val="22"/>
          <w:szCs w:val="22"/>
        </w:rPr>
        <w:t>проверяемыми орфограммами; пользоваться ор</w:t>
      </w:r>
      <w:r w:rsidRPr="00E47D55">
        <w:rPr>
          <w:sz w:val="22"/>
          <w:szCs w:val="22"/>
        </w:rPr>
        <w:softHyphen/>
        <w:t>фографическим словарем;</w:t>
      </w:r>
    </w:p>
    <w:p w:rsidR="00FA65B9" w:rsidRPr="00E47D55" w:rsidRDefault="00FA65B9" w:rsidP="00E47D5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 xml:space="preserve">по </w:t>
      </w:r>
      <w:r w:rsidRPr="00E47D55">
        <w:rPr>
          <w:spacing w:val="53"/>
          <w:sz w:val="22"/>
          <w:szCs w:val="22"/>
        </w:rPr>
        <w:t>синтаксису:</w:t>
      </w:r>
      <w:r w:rsidRPr="00E47D55">
        <w:rPr>
          <w:sz w:val="22"/>
          <w:szCs w:val="22"/>
        </w:rPr>
        <w:t xml:space="preserve"> различать изученные ви</w:t>
      </w:r>
      <w:r w:rsidRPr="00E47D55">
        <w:rPr>
          <w:sz w:val="22"/>
          <w:szCs w:val="22"/>
        </w:rPr>
        <w:softHyphen/>
        <w:t>ды простых и сложных предложений; интонацион</w:t>
      </w:r>
      <w:r w:rsidRPr="00E47D55">
        <w:rPr>
          <w:sz w:val="22"/>
          <w:szCs w:val="22"/>
        </w:rPr>
        <w:softHyphen/>
        <w:t>но выразительно произносить предложения изу</w:t>
      </w:r>
      <w:r w:rsidRPr="00E47D55">
        <w:rPr>
          <w:sz w:val="22"/>
          <w:szCs w:val="22"/>
        </w:rPr>
        <w:softHyphen/>
        <w:t>ченных видов;</w:t>
      </w:r>
    </w:p>
    <w:p w:rsidR="00FA65B9" w:rsidRPr="00E47D55" w:rsidRDefault="00FA65B9" w:rsidP="00E47D5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 xml:space="preserve">по </w:t>
      </w:r>
      <w:r w:rsidRPr="00E47D55">
        <w:rPr>
          <w:spacing w:val="54"/>
          <w:sz w:val="22"/>
          <w:szCs w:val="22"/>
        </w:rPr>
        <w:t>пунктуации:</w:t>
      </w:r>
      <w:r w:rsidRPr="00E47D55">
        <w:rPr>
          <w:sz w:val="22"/>
          <w:szCs w:val="22"/>
        </w:rPr>
        <w:t xml:space="preserve"> правильно ставить знаки препинания во всех изученных случаях.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bCs/>
          <w:iCs/>
          <w:color w:val="1D1B11"/>
          <w:sz w:val="22"/>
          <w:szCs w:val="22"/>
        </w:rPr>
      </w:pPr>
      <w:r w:rsidRPr="00E47D55">
        <w:rPr>
          <w:bCs/>
          <w:iCs/>
          <w:color w:val="1D1B11"/>
          <w:sz w:val="22"/>
          <w:szCs w:val="22"/>
        </w:rPr>
        <w:t>Основные умения по разделу «Речь»</w:t>
      </w:r>
    </w:p>
    <w:p w:rsidR="00FA65B9" w:rsidRPr="00E47D55" w:rsidRDefault="00FA65B9" w:rsidP="00E47D55">
      <w:pPr>
        <w:autoSpaceDE w:val="0"/>
        <w:autoSpaceDN w:val="0"/>
        <w:adjustRightInd w:val="0"/>
        <w:ind w:firstLine="709"/>
        <w:jc w:val="both"/>
        <w:rPr>
          <w:bCs/>
          <w:iCs/>
          <w:color w:val="1D1B11"/>
          <w:sz w:val="22"/>
          <w:szCs w:val="22"/>
        </w:rPr>
      </w:pPr>
      <w:r w:rsidRPr="00E47D55">
        <w:rPr>
          <w:sz w:val="22"/>
          <w:szCs w:val="22"/>
        </w:rPr>
        <w:lastRenderedPageBreak/>
        <w:t>Систематизация сведений о тексте, стилях, ти</w:t>
      </w:r>
      <w:r w:rsidRPr="00E47D55">
        <w:rPr>
          <w:sz w:val="22"/>
          <w:szCs w:val="22"/>
        </w:rPr>
        <w:softHyphen/>
        <w:t>пах речи, строении текста; расширение представле</w:t>
      </w:r>
      <w:r w:rsidRPr="00E47D55">
        <w:rPr>
          <w:sz w:val="22"/>
          <w:szCs w:val="22"/>
        </w:rPr>
        <w:softHyphen/>
        <w:t>ния о языковых средствах, характерных для раз</w:t>
      </w:r>
      <w:r w:rsidRPr="00E47D55">
        <w:rPr>
          <w:sz w:val="22"/>
          <w:szCs w:val="22"/>
        </w:rPr>
        <w:softHyphen/>
        <w:t>личных стилей речи.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Углубление знаний о стилях речи: художествен</w:t>
      </w:r>
      <w:r w:rsidRPr="00E47D55">
        <w:rPr>
          <w:sz w:val="22"/>
          <w:szCs w:val="22"/>
        </w:rPr>
        <w:softHyphen/>
        <w:t>ный стиль речи и язык художественного произве</w:t>
      </w:r>
      <w:r w:rsidRPr="00E47D55">
        <w:rPr>
          <w:sz w:val="22"/>
          <w:szCs w:val="22"/>
        </w:rPr>
        <w:softHyphen/>
        <w:t>дения.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pacing w:val="62"/>
          <w:sz w:val="22"/>
          <w:szCs w:val="22"/>
        </w:rPr>
        <w:t>Жанры</w:t>
      </w:r>
      <w:r w:rsidRPr="00E47D55">
        <w:rPr>
          <w:sz w:val="22"/>
          <w:szCs w:val="22"/>
        </w:rPr>
        <w:t xml:space="preserve"> </w:t>
      </w:r>
      <w:r w:rsidRPr="00E47D55">
        <w:rPr>
          <w:spacing w:val="54"/>
          <w:sz w:val="22"/>
          <w:szCs w:val="22"/>
        </w:rPr>
        <w:t>публицистики:</w:t>
      </w:r>
      <w:r w:rsidRPr="00E47D55">
        <w:rPr>
          <w:sz w:val="22"/>
          <w:szCs w:val="22"/>
        </w:rPr>
        <w:t xml:space="preserve"> эссе, </w:t>
      </w:r>
      <w:r w:rsidR="000A69D0" w:rsidRPr="00E47D55">
        <w:rPr>
          <w:sz w:val="22"/>
          <w:szCs w:val="22"/>
        </w:rPr>
        <w:t>отзыв</w:t>
      </w:r>
      <w:r w:rsidRPr="00E47D55">
        <w:rPr>
          <w:sz w:val="22"/>
          <w:szCs w:val="22"/>
        </w:rPr>
        <w:t>, рецензия. Особенности их строения: ком</w:t>
      </w:r>
      <w:r w:rsidRPr="00E47D55">
        <w:rPr>
          <w:sz w:val="22"/>
          <w:szCs w:val="22"/>
        </w:rPr>
        <w:softHyphen/>
        <w:t>муникативная задача, содержательно-композици</w:t>
      </w:r>
      <w:r w:rsidRPr="00E47D55">
        <w:rPr>
          <w:sz w:val="22"/>
          <w:szCs w:val="22"/>
        </w:rPr>
        <w:softHyphen/>
        <w:t>онные особенности жанра, типологическая струк</w:t>
      </w:r>
      <w:r w:rsidRPr="00E47D55">
        <w:rPr>
          <w:sz w:val="22"/>
          <w:szCs w:val="22"/>
        </w:rPr>
        <w:softHyphen/>
        <w:t>тура текста, характерные языковые и речевые средства.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pacing w:val="58"/>
          <w:sz w:val="22"/>
          <w:szCs w:val="22"/>
        </w:rPr>
        <w:t>Деловые</w:t>
      </w:r>
      <w:r w:rsidRPr="00E47D55">
        <w:rPr>
          <w:sz w:val="22"/>
          <w:szCs w:val="22"/>
        </w:rPr>
        <w:t xml:space="preserve"> </w:t>
      </w:r>
      <w:r w:rsidRPr="00E47D55">
        <w:rPr>
          <w:spacing w:val="49"/>
          <w:sz w:val="22"/>
          <w:szCs w:val="22"/>
        </w:rPr>
        <w:t>бумаги:</w:t>
      </w:r>
      <w:r w:rsidRPr="00E47D55">
        <w:rPr>
          <w:sz w:val="22"/>
          <w:szCs w:val="22"/>
        </w:rPr>
        <w:t xml:space="preserve"> заявление, доверен</w:t>
      </w:r>
      <w:r w:rsidRPr="00E47D55">
        <w:rPr>
          <w:sz w:val="22"/>
          <w:szCs w:val="22"/>
        </w:rPr>
        <w:softHyphen/>
        <w:t>ность, расписка, автобиография, стандартная фор</w:t>
      </w:r>
      <w:r w:rsidRPr="00E47D55">
        <w:rPr>
          <w:sz w:val="22"/>
          <w:szCs w:val="22"/>
        </w:rPr>
        <w:softHyphen/>
        <w:t>ма, специфическая официально-деловая лексика и фразеология.</w:t>
      </w:r>
    </w:p>
    <w:p w:rsidR="00684903" w:rsidRPr="00E47D55" w:rsidRDefault="00684903" w:rsidP="00E47D55">
      <w:pPr>
        <w:shd w:val="clear" w:color="auto" w:fill="FFFFFF"/>
        <w:ind w:firstLine="709"/>
        <w:jc w:val="both"/>
        <w:rPr>
          <w:spacing w:val="56"/>
          <w:sz w:val="22"/>
          <w:szCs w:val="22"/>
        </w:rPr>
      </w:pP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pacing w:val="56"/>
          <w:sz w:val="22"/>
          <w:szCs w:val="22"/>
        </w:rPr>
        <w:t>Основные</w:t>
      </w:r>
      <w:r w:rsidRPr="00E47D55">
        <w:rPr>
          <w:sz w:val="22"/>
          <w:szCs w:val="22"/>
        </w:rPr>
        <w:t xml:space="preserve"> </w:t>
      </w:r>
      <w:r w:rsidRPr="00E47D55">
        <w:rPr>
          <w:spacing w:val="60"/>
          <w:sz w:val="22"/>
          <w:szCs w:val="22"/>
        </w:rPr>
        <w:t>умения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iCs/>
          <w:sz w:val="22"/>
          <w:szCs w:val="22"/>
        </w:rPr>
        <w:t xml:space="preserve">Восприятие высказывания. </w:t>
      </w:r>
      <w:r w:rsidRPr="00E47D55">
        <w:rPr>
          <w:sz w:val="22"/>
          <w:szCs w:val="22"/>
        </w:rPr>
        <w:t>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</w:t>
      </w:r>
      <w:r w:rsidRPr="00E47D55">
        <w:rPr>
          <w:sz w:val="22"/>
          <w:szCs w:val="22"/>
        </w:rPr>
        <w:softHyphen/>
        <w:t>щих по радио и телевидению, отступления от норм литературного языка; фиксировать замеченные на</w:t>
      </w:r>
      <w:r w:rsidRPr="00E47D55">
        <w:rPr>
          <w:sz w:val="22"/>
          <w:szCs w:val="22"/>
        </w:rPr>
        <w:softHyphen/>
        <w:t>рушения норм, различать грубые и негрубые нару</w:t>
      </w:r>
      <w:r w:rsidRPr="00E47D55">
        <w:rPr>
          <w:sz w:val="22"/>
          <w:szCs w:val="22"/>
        </w:rPr>
        <w:softHyphen/>
        <w:t>шения (языковые ошибки и речевые недочеты), исправлять ошибки в собственной речи и, если по</w:t>
      </w:r>
      <w:r w:rsidRPr="00E47D55">
        <w:rPr>
          <w:sz w:val="22"/>
          <w:szCs w:val="22"/>
        </w:rPr>
        <w:softHyphen/>
        <w:t>зволяет ситуация общения, тактично реагировать на речевые погрешности в высказывании собесед</w:t>
      </w:r>
      <w:r w:rsidRPr="00E47D55">
        <w:rPr>
          <w:sz w:val="22"/>
          <w:szCs w:val="22"/>
        </w:rPr>
        <w:softHyphen/>
        <w:t>ников.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iCs/>
          <w:sz w:val="22"/>
          <w:szCs w:val="22"/>
        </w:rPr>
        <w:t xml:space="preserve">Анализ текста. </w:t>
      </w:r>
      <w:r w:rsidRPr="00E47D55">
        <w:rPr>
          <w:sz w:val="22"/>
          <w:szCs w:val="22"/>
        </w:rPr>
        <w:t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</w:t>
      </w:r>
      <w:r w:rsidRPr="00E47D55">
        <w:rPr>
          <w:sz w:val="22"/>
          <w:szCs w:val="22"/>
        </w:rPr>
        <w:softHyphen/>
        <w:t>вые средства, характерные для изученных стилей речи.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iCs/>
          <w:sz w:val="22"/>
          <w:szCs w:val="22"/>
        </w:rPr>
        <w:t xml:space="preserve">Воспроизведение текста. </w:t>
      </w:r>
      <w:r w:rsidRPr="00E47D55">
        <w:rPr>
          <w:sz w:val="22"/>
          <w:szCs w:val="22"/>
        </w:rPr>
        <w:t>Писать изложения по текстам публицистического, художественного стиля, сохраняя композиционную форму, типоло</w:t>
      </w:r>
      <w:r w:rsidRPr="00E47D55">
        <w:rPr>
          <w:sz w:val="22"/>
          <w:szCs w:val="22"/>
        </w:rPr>
        <w:softHyphen/>
        <w:t>гическое строение, характерные языковые средст</w:t>
      </w:r>
      <w:r w:rsidRPr="00E47D55">
        <w:rPr>
          <w:sz w:val="22"/>
          <w:szCs w:val="22"/>
        </w:rPr>
        <w:softHyphen/>
        <w:t>ва; вводить в текст элементы сочинения (типа рас</w:t>
      </w:r>
      <w:r w:rsidRPr="00E47D55">
        <w:rPr>
          <w:sz w:val="22"/>
          <w:szCs w:val="22"/>
        </w:rPr>
        <w:softHyphen/>
        <w:t>суждения, описания, повествования).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iCs/>
          <w:sz w:val="22"/>
          <w:szCs w:val="22"/>
        </w:rPr>
        <w:t xml:space="preserve">Создание текста. </w:t>
      </w:r>
      <w:r w:rsidRPr="00E47D55">
        <w:rPr>
          <w:sz w:val="22"/>
          <w:szCs w:val="22"/>
        </w:rPr>
        <w:t>Создавать письменные вы</w:t>
      </w:r>
      <w:r w:rsidRPr="00E47D55">
        <w:rPr>
          <w:sz w:val="22"/>
          <w:szCs w:val="22"/>
        </w:rPr>
        <w:softHyphen/>
        <w:t>сказывания художественного и публицистического стилей на свободные темы, как правило мораль</w:t>
      </w:r>
      <w:r w:rsidRPr="00E47D55">
        <w:rPr>
          <w:sz w:val="22"/>
          <w:szCs w:val="22"/>
        </w:rPr>
        <w:softHyphen/>
        <w:t>но-этического характера, предложенные учителем или самостоятельно выбранные: продумывать об</w:t>
      </w:r>
      <w:r w:rsidRPr="00E47D55">
        <w:rPr>
          <w:sz w:val="22"/>
          <w:szCs w:val="22"/>
        </w:rPr>
        <w:softHyphen/>
        <w:t>щий замысел, основную мысль высказывания, пла</w:t>
      </w:r>
      <w:r w:rsidRPr="00E47D55">
        <w:rPr>
          <w:sz w:val="22"/>
          <w:szCs w:val="22"/>
        </w:rPr>
        <w:softHyphen/>
        <w:t>нировать ход развития основной темы и мысли, отбирать и систематизировать материал с уче</w:t>
      </w:r>
      <w:r w:rsidRPr="00E47D55">
        <w:rPr>
          <w:sz w:val="22"/>
          <w:szCs w:val="22"/>
        </w:rPr>
        <w:softHyphen/>
        <w:t>том замысла стиля, определять типологическую структуру текста (ведущий и сопутствующий стиль речи).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Строить устные и письменные высказывания, ориентированные на жанры публицистики (эссе,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путевые заметки, рецензию). Писать сочинения в публицистическом и художественном стиле с ис</w:t>
      </w:r>
      <w:r w:rsidRPr="00E47D55">
        <w:rPr>
          <w:sz w:val="22"/>
          <w:szCs w:val="22"/>
        </w:rPr>
        <w:softHyphen/>
        <w:t>пользованием разных типов речи.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Составлять деловые бумаги: заявление, доверен</w:t>
      </w:r>
      <w:r w:rsidRPr="00E47D55">
        <w:rPr>
          <w:sz w:val="22"/>
          <w:szCs w:val="22"/>
        </w:rPr>
        <w:softHyphen/>
        <w:t>ность, расписку, автобиографию. Составлять тези</w:t>
      </w:r>
      <w:r w:rsidRPr="00E47D55">
        <w:rPr>
          <w:sz w:val="22"/>
          <w:szCs w:val="22"/>
        </w:rPr>
        <w:softHyphen/>
        <w:t>сы и конспект небольшой статьи (или фрагмента из большой статьи).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sz w:val="22"/>
          <w:szCs w:val="22"/>
        </w:rPr>
        <w:t>Создавать высказывания научного стиля: гото</w:t>
      </w:r>
      <w:r w:rsidRPr="00E47D55">
        <w:rPr>
          <w:sz w:val="22"/>
          <w:szCs w:val="22"/>
        </w:rPr>
        <w:softHyphen/>
        <w:t>вить развернутые сообщения и доклады на линг</w:t>
      </w:r>
      <w:r w:rsidRPr="00E47D55">
        <w:rPr>
          <w:sz w:val="22"/>
          <w:szCs w:val="22"/>
        </w:rPr>
        <w:softHyphen/>
        <w:t>вистические и литературные темы для уроков-се</w:t>
      </w:r>
      <w:r w:rsidRPr="00E47D55">
        <w:rPr>
          <w:sz w:val="22"/>
          <w:szCs w:val="22"/>
        </w:rPr>
        <w:softHyphen/>
        <w:t>минаров, зачетов, кружковых занятий.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  <w:r w:rsidRPr="00E47D55">
        <w:rPr>
          <w:iCs/>
          <w:sz w:val="22"/>
          <w:szCs w:val="22"/>
        </w:rPr>
        <w:t xml:space="preserve">Совершенствование написанного. </w:t>
      </w:r>
      <w:r w:rsidRPr="00E47D55">
        <w:rPr>
          <w:sz w:val="22"/>
          <w:szCs w:val="22"/>
        </w:rPr>
        <w:t>Находить и исправлять недочеты в построении и содержании высказывания: отступления от темы и основной мысли, нарушения требований относительной ав</w:t>
      </w:r>
      <w:r w:rsidRPr="00E47D55">
        <w:rPr>
          <w:sz w:val="22"/>
          <w:szCs w:val="22"/>
        </w:rPr>
        <w:softHyphen/>
        <w:t>тономности, завершенности текста (отсутствие в нем начала или конца); нарушение логики изложе</w:t>
      </w:r>
      <w:r w:rsidRPr="00E47D55">
        <w:rPr>
          <w:sz w:val="22"/>
          <w:szCs w:val="22"/>
        </w:rPr>
        <w:softHyphen/>
        <w:t>ния, абзацного членения текста. Находить и исп</w:t>
      </w:r>
      <w:r w:rsidRPr="00E47D55">
        <w:rPr>
          <w:sz w:val="22"/>
          <w:szCs w:val="22"/>
        </w:rPr>
        <w:softHyphen/>
        <w:t>равлять речевые недочеты (неправильное или не</w:t>
      </w:r>
      <w:r w:rsidRPr="00E47D55">
        <w:rPr>
          <w:sz w:val="22"/>
          <w:szCs w:val="22"/>
        </w:rPr>
        <w:softHyphen/>
        <w:t>точное словоупотребление, неудачный выбор сред</w:t>
      </w:r>
      <w:r w:rsidRPr="00E47D55">
        <w:rPr>
          <w:sz w:val="22"/>
          <w:szCs w:val="22"/>
        </w:rPr>
        <w:softHyphen/>
        <w:t>ства связи между предложениями: лексического повтора, порядка слов, замены существительного местоимением) и грамматические ошибки (наруше</w:t>
      </w:r>
      <w:r w:rsidRPr="00E47D55">
        <w:rPr>
          <w:sz w:val="22"/>
          <w:szCs w:val="22"/>
        </w:rPr>
        <w:softHyphen/>
        <w:t>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</w:t>
      </w:r>
      <w:r w:rsidRPr="00E47D55">
        <w:rPr>
          <w:sz w:val="22"/>
          <w:szCs w:val="22"/>
        </w:rPr>
        <w:softHyphen/>
        <w:t>го выбора языковых средств.</w:t>
      </w: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A65B9" w:rsidRPr="00E47D55" w:rsidRDefault="00FA65B9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83705E" w:rsidRPr="00E47D55" w:rsidRDefault="0083705E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83705E" w:rsidRPr="00E47D55" w:rsidRDefault="0083705E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83705E" w:rsidRPr="00E47D55" w:rsidRDefault="0083705E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83705E" w:rsidRPr="00E47D55" w:rsidRDefault="0083705E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83705E" w:rsidRPr="00E47D55" w:rsidRDefault="0083705E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83705E" w:rsidRPr="00E47D55" w:rsidRDefault="0083705E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83705E" w:rsidRPr="00E47D55" w:rsidRDefault="0083705E" w:rsidP="00E47D5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C7751C" w:rsidRPr="00E47D55" w:rsidRDefault="00C7751C" w:rsidP="00E47D55">
      <w:pPr>
        <w:shd w:val="clear" w:color="auto" w:fill="FFFFFF"/>
        <w:jc w:val="both"/>
        <w:rPr>
          <w:sz w:val="22"/>
          <w:szCs w:val="22"/>
        </w:rPr>
      </w:pPr>
    </w:p>
    <w:p w:rsidR="000A69D0" w:rsidRPr="00E47D55" w:rsidRDefault="000A69D0" w:rsidP="00E47D55">
      <w:pPr>
        <w:shd w:val="clear" w:color="auto" w:fill="FFFFFF"/>
        <w:jc w:val="both"/>
        <w:rPr>
          <w:sz w:val="22"/>
          <w:szCs w:val="22"/>
        </w:rPr>
      </w:pPr>
    </w:p>
    <w:sectPr w:rsidR="000A69D0" w:rsidRPr="00E47D55" w:rsidSect="00FA6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3AD512"/>
    <w:lvl w:ilvl="0">
      <w:numFmt w:val="bullet"/>
      <w:lvlText w:val="*"/>
      <w:lvlJc w:val="left"/>
    </w:lvl>
  </w:abstractNum>
  <w:abstractNum w:abstractNumId="1">
    <w:nsid w:val="01293607"/>
    <w:multiLevelType w:val="singleLevel"/>
    <w:tmpl w:val="E31E7A2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F9A6F0E"/>
    <w:multiLevelType w:val="hybridMultilevel"/>
    <w:tmpl w:val="B066DDFE"/>
    <w:lvl w:ilvl="0" w:tplc="BB6EE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27EC9"/>
    <w:multiLevelType w:val="hybridMultilevel"/>
    <w:tmpl w:val="85882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F27EE6"/>
    <w:multiLevelType w:val="hybridMultilevel"/>
    <w:tmpl w:val="DEFE6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350B22"/>
    <w:multiLevelType w:val="hybridMultilevel"/>
    <w:tmpl w:val="7BA2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22D9B"/>
    <w:multiLevelType w:val="singleLevel"/>
    <w:tmpl w:val="E31E7A2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A65B9"/>
    <w:rsid w:val="000060CC"/>
    <w:rsid w:val="00011540"/>
    <w:rsid w:val="00014DAE"/>
    <w:rsid w:val="00021E54"/>
    <w:rsid w:val="00055AA3"/>
    <w:rsid w:val="000A69D0"/>
    <w:rsid w:val="000F2454"/>
    <w:rsid w:val="0016720A"/>
    <w:rsid w:val="00223BE9"/>
    <w:rsid w:val="00250CC5"/>
    <w:rsid w:val="002612DE"/>
    <w:rsid w:val="002C259E"/>
    <w:rsid w:val="00357DA3"/>
    <w:rsid w:val="003C2D8A"/>
    <w:rsid w:val="0047356A"/>
    <w:rsid w:val="004C1F41"/>
    <w:rsid w:val="00524B67"/>
    <w:rsid w:val="00592FC3"/>
    <w:rsid w:val="00677640"/>
    <w:rsid w:val="00684903"/>
    <w:rsid w:val="0078284D"/>
    <w:rsid w:val="007E3BB0"/>
    <w:rsid w:val="0083705E"/>
    <w:rsid w:val="008D419E"/>
    <w:rsid w:val="008F0943"/>
    <w:rsid w:val="00922A38"/>
    <w:rsid w:val="00937823"/>
    <w:rsid w:val="00951850"/>
    <w:rsid w:val="00972D8F"/>
    <w:rsid w:val="0099182C"/>
    <w:rsid w:val="00993BDC"/>
    <w:rsid w:val="00A21F74"/>
    <w:rsid w:val="00A97041"/>
    <w:rsid w:val="00AE2DE5"/>
    <w:rsid w:val="00B80257"/>
    <w:rsid w:val="00BF022D"/>
    <w:rsid w:val="00BF0337"/>
    <w:rsid w:val="00C17244"/>
    <w:rsid w:val="00C24F93"/>
    <w:rsid w:val="00C7751C"/>
    <w:rsid w:val="00C83B0A"/>
    <w:rsid w:val="00D114AA"/>
    <w:rsid w:val="00DA11BF"/>
    <w:rsid w:val="00DB6B68"/>
    <w:rsid w:val="00DC2CEC"/>
    <w:rsid w:val="00E47D55"/>
    <w:rsid w:val="00E73E8D"/>
    <w:rsid w:val="00E85D0E"/>
    <w:rsid w:val="00EB545B"/>
    <w:rsid w:val="00F161E5"/>
    <w:rsid w:val="00F57494"/>
    <w:rsid w:val="00F86F87"/>
    <w:rsid w:val="00FA1AB8"/>
    <w:rsid w:val="00FA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A65B9"/>
    <w:pPr>
      <w:ind w:left="720"/>
    </w:pPr>
    <w:rPr>
      <w:rFonts w:eastAsia="Calibri"/>
      <w:sz w:val="20"/>
      <w:szCs w:val="20"/>
    </w:rPr>
  </w:style>
  <w:style w:type="paragraph" w:styleId="a3">
    <w:name w:val="Body Text"/>
    <w:basedOn w:val="a"/>
    <w:link w:val="a4"/>
    <w:rsid w:val="00FA65B9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FA65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A65B9"/>
    <w:pPr>
      <w:ind w:left="720"/>
      <w:contextualSpacing/>
    </w:pPr>
  </w:style>
  <w:style w:type="paragraph" w:customStyle="1" w:styleId="a6">
    <w:name w:val="Стиль"/>
    <w:rsid w:val="00677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10</cp:revision>
  <dcterms:created xsi:type="dcterms:W3CDTF">2016-09-12T18:34:00Z</dcterms:created>
  <dcterms:modified xsi:type="dcterms:W3CDTF">2018-12-26T09:51:00Z</dcterms:modified>
</cp:coreProperties>
</file>