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25" w:rsidRDefault="000A01B8" w:rsidP="0068612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Урок по финансовой грамотности «Личный</w:t>
      </w:r>
      <w:r w:rsidR="00686125" w:rsidRPr="00BF7731">
        <w:rPr>
          <w:b/>
          <w:color w:val="000000"/>
        </w:rPr>
        <w:t xml:space="preserve"> и семейный бюджет»</w:t>
      </w:r>
      <w:r w:rsidR="00686125">
        <w:rPr>
          <w:b/>
          <w:color w:val="000000"/>
        </w:rPr>
        <w:t>.</w:t>
      </w:r>
    </w:p>
    <w:p w:rsidR="00686125" w:rsidRDefault="00686125" w:rsidP="000A01B8">
      <w:pPr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                                        </w:t>
      </w:r>
      <w:r w:rsidR="000A01B8">
        <w:rPr>
          <w:color w:val="000000"/>
        </w:rPr>
        <w:t xml:space="preserve"> Учитель </w:t>
      </w:r>
      <w:proofErr w:type="spellStart"/>
      <w:r w:rsidR="00865855">
        <w:rPr>
          <w:color w:val="000000"/>
        </w:rPr>
        <w:t>информаьики</w:t>
      </w:r>
      <w:proofErr w:type="spellEnd"/>
      <w:r w:rsidR="00865855">
        <w:rPr>
          <w:color w:val="000000"/>
        </w:rPr>
        <w:t xml:space="preserve"> </w:t>
      </w:r>
      <w:proofErr w:type="spellStart"/>
      <w:r w:rsidR="00865855">
        <w:rPr>
          <w:color w:val="000000"/>
        </w:rPr>
        <w:t>Ибрагимммгаджиев</w:t>
      </w:r>
      <w:proofErr w:type="spellEnd"/>
      <w:r w:rsidR="00865855">
        <w:rPr>
          <w:color w:val="000000"/>
        </w:rPr>
        <w:t xml:space="preserve"> Г.А.</w:t>
      </w:r>
    </w:p>
    <w:p w:rsidR="000A01B8" w:rsidRDefault="000A01B8" w:rsidP="000A01B8">
      <w:pPr>
        <w:shd w:val="clear" w:color="auto" w:fill="FFFFFF"/>
        <w:spacing w:before="100" w:beforeAutospacing="1" w:after="100" w:afterAutospacing="1" w:line="360" w:lineRule="auto"/>
        <w:ind w:left="720"/>
        <w:jc w:val="right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«Б</w:t>
      </w:r>
      <w:r w:rsidRPr="000A01B8">
        <w:rPr>
          <w:rFonts w:eastAsia="Times New Roman"/>
          <w:color w:val="333333"/>
        </w:rPr>
        <w:t>огат не тот</w:t>
      </w:r>
      <w:r>
        <w:rPr>
          <w:rFonts w:eastAsia="Times New Roman"/>
          <w:color w:val="333333"/>
        </w:rPr>
        <w:t>,</w:t>
      </w:r>
      <w:r w:rsidRPr="000A01B8">
        <w:rPr>
          <w:rFonts w:eastAsia="Times New Roman"/>
          <w:color w:val="333333"/>
        </w:rPr>
        <w:t xml:space="preserve"> кто имеет много денег</w:t>
      </w:r>
      <w:r>
        <w:rPr>
          <w:rFonts w:eastAsia="Times New Roman"/>
          <w:color w:val="333333"/>
        </w:rPr>
        <w:t>,</w:t>
      </w:r>
      <w:r w:rsidRPr="000A01B8">
        <w:rPr>
          <w:rFonts w:eastAsia="Times New Roman"/>
          <w:color w:val="333333"/>
        </w:rPr>
        <w:t xml:space="preserve"> а тот</w:t>
      </w:r>
      <w:r>
        <w:rPr>
          <w:rFonts w:eastAsia="Times New Roman"/>
          <w:color w:val="333333"/>
        </w:rPr>
        <w:t>,</w:t>
      </w:r>
      <w:r w:rsidRPr="000A01B8">
        <w:rPr>
          <w:rFonts w:eastAsia="Times New Roman"/>
          <w:color w:val="333333"/>
        </w:rPr>
        <w:t xml:space="preserve"> кто умеет ими распоряжаться</w:t>
      </w:r>
      <w:r>
        <w:rPr>
          <w:rFonts w:eastAsia="Times New Roman"/>
          <w:color w:val="333333"/>
        </w:rPr>
        <w:t>»</w:t>
      </w:r>
    </w:p>
    <w:p w:rsidR="000A01B8" w:rsidRPr="00150200" w:rsidRDefault="000A01B8" w:rsidP="00686125">
      <w:pPr>
        <w:spacing w:line="360" w:lineRule="auto"/>
        <w:jc w:val="center"/>
        <w:rPr>
          <w:color w:val="000000"/>
        </w:rPr>
      </w:pPr>
    </w:p>
    <w:p w:rsidR="00686125" w:rsidRPr="00BF7731" w:rsidRDefault="00686125" w:rsidP="00686125">
      <w:pPr>
        <w:spacing w:line="360" w:lineRule="auto"/>
        <w:rPr>
          <w:b/>
          <w:color w:val="000000"/>
        </w:rPr>
      </w:pPr>
      <w:r w:rsidRPr="00BF7731">
        <w:rPr>
          <w:b/>
          <w:color w:val="000000"/>
        </w:rPr>
        <w:t>Цели урока:</w:t>
      </w:r>
    </w:p>
    <w:p w:rsidR="00686125" w:rsidRPr="00BF7731" w:rsidRDefault="00686125" w:rsidP="00686125">
      <w:pPr>
        <w:spacing w:line="360" w:lineRule="auto"/>
        <w:rPr>
          <w:color w:val="000000"/>
        </w:rPr>
      </w:pPr>
      <w:r w:rsidRPr="00BF7731">
        <w:rPr>
          <w:b/>
          <w:i/>
          <w:color w:val="000000"/>
        </w:rPr>
        <w:t>Обучающие</w:t>
      </w:r>
      <w:r w:rsidRPr="00BF7731">
        <w:rPr>
          <w:color w:val="000000"/>
        </w:rPr>
        <w:t>: актуализировать знания учащихся по теме «личные финансы», «семейный бюджет»</w:t>
      </w:r>
    </w:p>
    <w:p w:rsidR="00686125" w:rsidRPr="00BF7731" w:rsidRDefault="00686125" w:rsidP="00686125">
      <w:pPr>
        <w:spacing w:line="360" w:lineRule="auto"/>
        <w:rPr>
          <w:color w:val="000000"/>
        </w:rPr>
      </w:pPr>
      <w:r w:rsidRPr="00BF7731">
        <w:rPr>
          <w:b/>
          <w:i/>
          <w:color w:val="000000"/>
        </w:rPr>
        <w:t>Развивающие</w:t>
      </w:r>
      <w:r w:rsidRPr="00BF7731">
        <w:rPr>
          <w:color w:val="000000"/>
        </w:rPr>
        <w:t>: развитие способностей сравнивать и анализировать, формирование навыков расчета текущего бюджета, развитие познавательного интереса к предмету, развитие самостоятельности в принятии решений</w:t>
      </w:r>
    </w:p>
    <w:p w:rsidR="00686125" w:rsidRPr="00BF7731" w:rsidRDefault="00686125" w:rsidP="00686125">
      <w:pPr>
        <w:spacing w:line="360" w:lineRule="auto"/>
        <w:rPr>
          <w:color w:val="000000"/>
        </w:rPr>
      </w:pPr>
      <w:r w:rsidRPr="00BF7731">
        <w:rPr>
          <w:b/>
          <w:i/>
          <w:color w:val="000000"/>
        </w:rPr>
        <w:t>Воспитательные</w:t>
      </w:r>
      <w:r w:rsidR="000A01B8">
        <w:rPr>
          <w:color w:val="000000"/>
        </w:rPr>
        <w:t>: воспитание ответственности</w:t>
      </w:r>
      <w:r w:rsidRPr="00BF7731">
        <w:rPr>
          <w:color w:val="000000"/>
        </w:rPr>
        <w:t xml:space="preserve"> и умения экономить, уважение к собственности, умение работать в коллективе</w:t>
      </w:r>
    </w:p>
    <w:p w:rsidR="00686125" w:rsidRPr="00BF7731" w:rsidRDefault="00686125" w:rsidP="00686125">
      <w:pPr>
        <w:spacing w:line="360" w:lineRule="auto"/>
        <w:rPr>
          <w:b/>
          <w:color w:val="000000"/>
        </w:rPr>
      </w:pPr>
      <w:r w:rsidRPr="00BF7731">
        <w:rPr>
          <w:b/>
          <w:color w:val="000000"/>
        </w:rPr>
        <w:t>Ожидаемые результаты:</w:t>
      </w:r>
    </w:p>
    <w:p w:rsidR="00686125" w:rsidRPr="00BF7731" w:rsidRDefault="00686125" w:rsidP="00686125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proofErr w:type="spellStart"/>
      <w:r w:rsidRPr="00BF7731">
        <w:rPr>
          <w:b/>
          <w:i/>
          <w:color w:val="000000"/>
        </w:rPr>
        <w:t>Метапредметны</w:t>
      </w:r>
      <w:r w:rsidRPr="00BF7731">
        <w:rPr>
          <w:color w:val="000000"/>
        </w:rPr>
        <w:t>е</w:t>
      </w:r>
      <w:proofErr w:type="spellEnd"/>
      <w:r w:rsidRPr="00BF7731">
        <w:rPr>
          <w:color w:val="000000"/>
        </w:rPr>
        <w:t xml:space="preserve">: развитие навыков работы </w:t>
      </w:r>
      <w:r w:rsidR="000A01B8">
        <w:rPr>
          <w:color w:val="000000"/>
        </w:rPr>
        <w:t>с</w:t>
      </w:r>
      <w:r w:rsidR="008E5FE9">
        <w:rPr>
          <w:color w:val="000000"/>
        </w:rPr>
        <w:t xml:space="preserve"> </w:t>
      </w:r>
      <w:r w:rsidRPr="00BF7731">
        <w:rPr>
          <w:color w:val="000000"/>
        </w:rPr>
        <w:t>материалом</w:t>
      </w:r>
      <w:r w:rsidR="000A01B8">
        <w:rPr>
          <w:color w:val="000000"/>
        </w:rPr>
        <w:t xml:space="preserve"> таблиц</w:t>
      </w:r>
      <w:r w:rsidRPr="00BF7731">
        <w:rPr>
          <w:color w:val="000000"/>
        </w:rPr>
        <w:t xml:space="preserve">, развитие логического мышления, умение выделять главное, делать выводы, высказывать и аргументировать свои высказывания, прослеживать причинно-следственные связи, умение планировать и прогнозировать результаты своих действий, готовность и умение обрабатывать и использовать информацию из разных источников. </w:t>
      </w:r>
    </w:p>
    <w:p w:rsidR="00686125" w:rsidRPr="00BF7731" w:rsidRDefault="00686125" w:rsidP="00686125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BF7731">
        <w:rPr>
          <w:b/>
          <w:i/>
          <w:color w:val="000000"/>
        </w:rPr>
        <w:t>Предметны</w:t>
      </w:r>
      <w:r w:rsidRPr="00BF7731">
        <w:rPr>
          <w:color w:val="000000"/>
        </w:rPr>
        <w:t xml:space="preserve">е: уметь решать задачи практического содержания, умение </w:t>
      </w:r>
      <w:r w:rsidR="008E5FE9">
        <w:rPr>
          <w:color w:val="000000"/>
        </w:rPr>
        <w:t>работать с данными</w:t>
      </w:r>
      <w:r w:rsidRPr="00BF7731">
        <w:rPr>
          <w:color w:val="000000"/>
        </w:rPr>
        <w:t>.</w:t>
      </w:r>
    </w:p>
    <w:p w:rsidR="00686125" w:rsidRPr="00BF7731" w:rsidRDefault="00686125" w:rsidP="00686125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BF7731">
        <w:rPr>
          <w:b/>
          <w:i/>
          <w:color w:val="000000"/>
        </w:rPr>
        <w:t>Личностны</w:t>
      </w:r>
      <w:r w:rsidRPr="00BF7731">
        <w:rPr>
          <w:color w:val="000000"/>
        </w:rPr>
        <w:t>е: формирование понимания того, что финансы сопровождают учащихся на протяжении всей жизни, финансовое благополучие каждого человека за</w:t>
      </w:r>
      <w:r w:rsidR="000A01B8">
        <w:rPr>
          <w:color w:val="000000"/>
        </w:rPr>
        <w:t>висит от самого человека</w:t>
      </w:r>
      <w:r w:rsidRPr="00BF7731">
        <w:rPr>
          <w:color w:val="000000"/>
        </w:rPr>
        <w:t>.</w:t>
      </w:r>
    </w:p>
    <w:p w:rsidR="00686125" w:rsidRPr="00BF7731" w:rsidRDefault="00686125" w:rsidP="00686125">
      <w:pPr>
        <w:pStyle w:val="a5"/>
        <w:shd w:val="clear" w:color="auto" w:fill="FFFFFF"/>
        <w:spacing w:before="0" w:beforeAutospacing="0" w:after="135" w:afterAutospacing="0" w:line="360" w:lineRule="auto"/>
        <w:rPr>
          <w:color w:val="333333"/>
        </w:rPr>
      </w:pPr>
      <w:r w:rsidRPr="00BF7731">
        <w:rPr>
          <w:b/>
          <w:bCs/>
          <w:color w:val="333333"/>
        </w:rPr>
        <w:t>Тип урока:</w:t>
      </w:r>
      <w:r w:rsidRPr="00BF7731">
        <w:rPr>
          <w:rStyle w:val="apple-converted-space"/>
          <w:b/>
          <w:bCs/>
          <w:color w:val="333333"/>
        </w:rPr>
        <w:t> </w:t>
      </w:r>
      <w:r w:rsidR="000A01B8">
        <w:rPr>
          <w:color w:val="333333"/>
        </w:rPr>
        <w:t>проблемны</w:t>
      </w:r>
      <w:proofErr w:type="gramStart"/>
      <w:r w:rsidR="000A01B8">
        <w:rPr>
          <w:color w:val="333333"/>
        </w:rPr>
        <w:t>й</w:t>
      </w:r>
      <w:r w:rsidRPr="00BF7731">
        <w:rPr>
          <w:color w:val="333333"/>
        </w:rPr>
        <w:t>(</w:t>
      </w:r>
      <w:proofErr w:type="gramEnd"/>
      <w:r w:rsidR="000A01B8">
        <w:rPr>
          <w:color w:val="333333"/>
        </w:rPr>
        <w:t>задачи открытого типа)</w:t>
      </w:r>
      <w:r w:rsidRPr="00BF7731">
        <w:rPr>
          <w:color w:val="333333"/>
        </w:rPr>
        <w:t xml:space="preserve"> с элементами лабораторной работы и решением задач.</w:t>
      </w:r>
    </w:p>
    <w:p w:rsidR="00686125" w:rsidRPr="00BF7731" w:rsidRDefault="00686125" w:rsidP="00686125">
      <w:pPr>
        <w:pStyle w:val="a5"/>
        <w:shd w:val="clear" w:color="auto" w:fill="FFFFFF"/>
        <w:spacing w:before="0" w:beforeAutospacing="0" w:after="135" w:afterAutospacing="0" w:line="360" w:lineRule="auto"/>
        <w:rPr>
          <w:color w:val="333333"/>
        </w:rPr>
      </w:pPr>
      <w:r w:rsidRPr="00BF7731">
        <w:rPr>
          <w:b/>
          <w:bCs/>
          <w:color w:val="333333"/>
        </w:rPr>
        <w:t>Методы:</w:t>
      </w:r>
      <w:r w:rsidRPr="00BF7731">
        <w:rPr>
          <w:rStyle w:val="apple-converted-space"/>
          <w:color w:val="333333"/>
        </w:rPr>
        <w:t> </w:t>
      </w:r>
      <w:r w:rsidRPr="00BF7731">
        <w:rPr>
          <w:color w:val="333333"/>
        </w:rPr>
        <w:t>эвристическая беседа с элементами дискуссии, активные, интерактивные методы, методы технологии критического мышления</w:t>
      </w:r>
    </w:p>
    <w:p w:rsidR="00686125" w:rsidRPr="00BF7731" w:rsidRDefault="00686125" w:rsidP="00686125">
      <w:pPr>
        <w:pStyle w:val="a5"/>
        <w:shd w:val="clear" w:color="auto" w:fill="FFFFFF"/>
        <w:spacing w:before="0" w:beforeAutospacing="0" w:after="135" w:afterAutospacing="0" w:line="360" w:lineRule="auto"/>
        <w:rPr>
          <w:color w:val="333333"/>
        </w:rPr>
      </w:pPr>
      <w:r w:rsidRPr="00BF7731">
        <w:rPr>
          <w:b/>
          <w:bCs/>
          <w:color w:val="333333"/>
        </w:rPr>
        <w:lastRenderedPageBreak/>
        <w:t>Форма:</w:t>
      </w:r>
      <w:r w:rsidRPr="00BF7731">
        <w:rPr>
          <w:rStyle w:val="apple-converted-space"/>
          <w:color w:val="333333"/>
        </w:rPr>
        <w:t> </w:t>
      </w:r>
      <w:r w:rsidR="008E5FE9">
        <w:rPr>
          <w:color w:val="333333"/>
        </w:rPr>
        <w:t>Игра с задачами открытого типа.</w:t>
      </w:r>
      <w:r w:rsidRPr="00BF7731">
        <w:rPr>
          <w:color w:val="333333"/>
        </w:rPr>
        <w:t xml:space="preserve"> Цель: развитие навыков коммуникации в группе, умения распределять роли, обрабатывать и использовать ранее полученную информацию из ра</w:t>
      </w:r>
      <w:r w:rsidR="000A01B8">
        <w:rPr>
          <w:color w:val="333333"/>
        </w:rPr>
        <w:t>зных источников</w:t>
      </w:r>
      <w:r w:rsidRPr="00BF7731">
        <w:rPr>
          <w:color w:val="333333"/>
        </w:rPr>
        <w:t>.</w:t>
      </w:r>
    </w:p>
    <w:p w:rsidR="00686125" w:rsidRPr="00BF7731" w:rsidRDefault="00686125" w:rsidP="00686125">
      <w:pPr>
        <w:pStyle w:val="a5"/>
        <w:shd w:val="clear" w:color="auto" w:fill="FFFFFF"/>
        <w:spacing w:before="0" w:beforeAutospacing="0" w:after="135" w:afterAutospacing="0" w:line="360" w:lineRule="auto"/>
        <w:rPr>
          <w:color w:val="333333"/>
        </w:rPr>
      </w:pPr>
      <w:r w:rsidRPr="00BF7731">
        <w:rPr>
          <w:b/>
          <w:bCs/>
          <w:color w:val="333333"/>
        </w:rPr>
        <w:t>Оборудование:</w:t>
      </w:r>
      <w:r w:rsidRPr="00BF7731">
        <w:rPr>
          <w:rStyle w:val="apple-converted-space"/>
          <w:color w:val="333333"/>
        </w:rPr>
        <w:t> </w:t>
      </w:r>
      <w:proofErr w:type="spellStart"/>
      <w:r w:rsidRPr="00BF7731">
        <w:rPr>
          <w:color w:val="333333"/>
        </w:rPr>
        <w:t>мультимеда-проектор</w:t>
      </w:r>
      <w:proofErr w:type="spellEnd"/>
      <w:r w:rsidRPr="00BF7731">
        <w:rPr>
          <w:color w:val="333333"/>
        </w:rPr>
        <w:t>,</w:t>
      </w:r>
      <w:r w:rsidRPr="00BF7731">
        <w:rPr>
          <w:rStyle w:val="apple-converted-space"/>
          <w:color w:val="333333"/>
        </w:rPr>
        <w:t> </w:t>
      </w:r>
      <w:r w:rsidRPr="00BF7731">
        <w:rPr>
          <w:color w:val="333333"/>
        </w:rPr>
        <w:t>презентация, раздаточный материал с заданиями, задачами</w:t>
      </w:r>
    </w:p>
    <w:p w:rsidR="00686125" w:rsidRPr="00BF7731" w:rsidRDefault="00686125" w:rsidP="00686125">
      <w:pPr>
        <w:pStyle w:val="a5"/>
        <w:spacing w:before="0" w:beforeAutospacing="0" w:after="135" w:afterAutospacing="0" w:line="360" w:lineRule="auto"/>
        <w:rPr>
          <w:b/>
          <w:bCs/>
          <w:color w:val="333333"/>
          <w:shd w:val="clear" w:color="auto" w:fill="FFFFFF"/>
        </w:rPr>
      </w:pPr>
      <w:r w:rsidRPr="00BF7731">
        <w:rPr>
          <w:b/>
          <w:bCs/>
          <w:color w:val="333333"/>
          <w:shd w:val="clear" w:color="auto" w:fill="FFFFFF"/>
        </w:rPr>
        <w:t>План урока.</w:t>
      </w:r>
    </w:p>
    <w:p w:rsidR="00686125" w:rsidRPr="00807C62" w:rsidRDefault="00686125" w:rsidP="00686125">
      <w:pPr>
        <w:shd w:val="clear" w:color="auto" w:fill="FFFFFF"/>
        <w:spacing w:after="135" w:line="360" w:lineRule="auto"/>
        <w:rPr>
          <w:rFonts w:eastAsia="Times New Roman"/>
          <w:color w:val="333333"/>
        </w:rPr>
      </w:pPr>
      <w:bookmarkStart w:id="0" w:name="_GoBack"/>
      <w:bookmarkEnd w:id="0"/>
      <w:r w:rsidRPr="00807C62">
        <w:rPr>
          <w:rFonts w:eastAsia="Times New Roman"/>
          <w:b/>
          <w:bCs/>
          <w:color w:val="333333"/>
        </w:rPr>
        <w:t>Мотивация. Беседа с учащимися по вопросам.</w:t>
      </w:r>
      <w:r w:rsidR="008B7E81">
        <w:rPr>
          <w:rFonts w:eastAsia="Times New Roman"/>
          <w:b/>
          <w:bCs/>
          <w:color w:val="333333"/>
        </w:rPr>
        <w:t xml:space="preserve"> Запись ключевых опре</w:t>
      </w:r>
      <w:r w:rsidR="000A01B8">
        <w:rPr>
          <w:rFonts w:eastAsia="Times New Roman"/>
          <w:b/>
          <w:bCs/>
          <w:color w:val="333333"/>
        </w:rPr>
        <w:t>делений</w:t>
      </w:r>
      <w:r w:rsidR="008B7E81">
        <w:rPr>
          <w:rFonts w:eastAsia="Times New Roman"/>
          <w:b/>
          <w:bCs/>
          <w:color w:val="333333"/>
        </w:rPr>
        <w:t>.</w:t>
      </w:r>
    </w:p>
    <w:p w:rsidR="00686125" w:rsidRPr="00807C62" w:rsidRDefault="008E5FE9" w:rsidP="006861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Что такое личный и семейный бюджет</w:t>
      </w:r>
      <w:r w:rsidR="00686125" w:rsidRPr="00807C62">
        <w:rPr>
          <w:rFonts w:eastAsia="Times New Roman"/>
          <w:color w:val="333333"/>
        </w:rPr>
        <w:t>?</w:t>
      </w:r>
    </w:p>
    <w:p w:rsidR="00686125" w:rsidRPr="00807C62" w:rsidRDefault="008E5FE9" w:rsidP="006861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Что формирует</w:t>
      </w:r>
      <w:r w:rsidR="00FD6830">
        <w:rPr>
          <w:rFonts w:eastAsia="Times New Roman"/>
          <w:color w:val="333333"/>
        </w:rPr>
        <w:t xml:space="preserve"> личный и</w:t>
      </w:r>
      <w:r>
        <w:rPr>
          <w:rFonts w:eastAsia="Times New Roman"/>
          <w:color w:val="333333"/>
        </w:rPr>
        <w:t xml:space="preserve"> семейный бюджет</w:t>
      </w:r>
      <w:r w:rsidR="00686125" w:rsidRPr="00807C62">
        <w:rPr>
          <w:rFonts w:eastAsia="Times New Roman"/>
          <w:color w:val="333333"/>
        </w:rPr>
        <w:t>?</w:t>
      </w:r>
    </w:p>
    <w:p w:rsidR="00686125" w:rsidRPr="00807C62" w:rsidRDefault="00FD6830" w:rsidP="006861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Что такое потребительская корзина</w:t>
      </w:r>
      <w:r w:rsidR="00686125" w:rsidRPr="00807C62">
        <w:rPr>
          <w:rFonts w:eastAsia="Times New Roman"/>
          <w:color w:val="333333"/>
        </w:rPr>
        <w:t>?</w:t>
      </w:r>
    </w:p>
    <w:p w:rsidR="00686125" w:rsidRDefault="00686125" w:rsidP="00686125">
      <w:pPr>
        <w:shd w:val="clear" w:color="auto" w:fill="FFFFFF"/>
        <w:spacing w:after="135" w:line="360" w:lineRule="auto"/>
        <w:rPr>
          <w:rFonts w:eastAsia="Times New Roman"/>
          <w:b/>
          <w:bCs/>
          <w:color w:val="333333"/>
        </w:rPr>
      </w:pPr>
      <w:r w:rsidRPr="00807C62">
        <w:rPr>
          <w:rFonts w:eastAsia="Times New Roman"/>
          <w:b/>
          <w:bCs/>
          <w:color w:val="333333"/>
        </w:rPr>
        <w:t>Изуче</w:t>
      </w:r>
      <w:r w:rsidR="00FD6830">
        <w:rPr>
          <w:rFonts w:eastAsia="Times New Roman"/>
          <w:b/>
          <w:bCs/>
          <w:color w:val="333333"/>
        </w:rPr>
        <w:t xml:space="preserve">ние нового материала. </w:t>
      </w:r>
      <w:r w:rsidR="00FD6830" w:rsidRPr="00FD6830">
        <w:rPr>
          <w:rFonts w:eastAsia="Times New Roman"/>
          <w:b/>
          <w:color w:val="333333"/>
        </w:rPr>
        <w:t>Работа с таблицей</w:t>
      </w:r>
      <w:r w:rsidR="00FD6830" w:rsidRPr="00FD6830">
        <w:rPr>
          <w:rFonts w:eastAsia="Times New Roman"/>
          <w:b/>
          <w:bCs/>
          <w:color w:val="333333"/>
        </w:rPr>
        <w:t xml:space="preserve"> </w:t>
      </w:r>
      <w:r w:rsidR="00FD6830">
        <w:rPr>
          <w:rFonts w:eastAsia="Times New Roman"/>
          <w:b/>
          <w:bCs/>
          <w:color w:val="333333"/>
        </w:rPr>
        <w:t>и анализ</w:t>
      </w:r>
      <w:r w:rsidRPr="00807C62">
        <w:rPr>
          <w:rFonts w:eastAsia="Times New Roman"/>
          <w:b/>
          <w:bCs/>
          <w:color w:val="333333"/>
        </w:rPr>
        <w:t xml:space="preserve"> материала.</w:t>
      </w:r>
    </w:p>
    <w:p w:rsidR="008B7E81" w:rsidRPr="00807C62" w:rsidRDefault="008B7E81" w:rsidP="00686125">
      <w:pPr>
        <w:shd w:val="clear" w:color="auto" w:fill="FFFFFF"/>
        <w:spacing w:after="135" w:line="360" w:lineRule="auto"/>
        <w:rPr>
          <w:rFonts w:eastAsia="Times New Roman"/>
          <w:color w:val="333333"/>
        </w:rPr>
      </w:pPr>
      <w:r w:rsidRPr="00807C62">
        <w:rPr>
          <w:rFonts w:eastAsia="Times New Roman"/>
          <w:color w:val="333333"/>
        </w:rPr>
        <w:t xml:space="preserve">Учащиеся делятся на </w:t>
      </w:r>
      <w:r w:rsidRPr="00BF7731">
        <w:rPr>
          <w:rFonts w:eastAsia="Times New Roman"/>
          <w:color w:val="333333"/>
        </w:rPr>
        <w:t xml:space="preserve">4 команды </w:t>
      </w:r>
      <w:r>
        <w:rPr>
          <w:rFonts w:eastAsia="Times New Roman"/>
          <w:color w:val="333333"/>
        </w:rPr>
        <w:t>в соответствии с той фигурой, которую учащийся вытянул случайным образом.</w:t>
      </w:r>
    </w:p>
    <w:p w:rsidR="00686125" w:rsidRDefault="00686125" w:rsidP="00686125">
      <w:pPr>
        <w:shd w:val="clear" w:color="auto" w:fill="FFFFFF"/>
        <w:spacing w:after="135" w:line="360" w:lineRule="auto"/>
        <w:rPr>
          <w:rFonts w:eastAsia="Times New Roman"/>
          <w:color w:val="333333"/>
        </w:rPr>
      </w:pPr>
      <w:r w:rsidRPr="00807C62">
        <w:rPr>
          <w:rFonts w:eastAsia="Times New Roman"/>
          <w:color w:val="333333"/>
        </w:rPr>
        <w:t>Управление семейным бюджетом.</w:t>
      </w:r>
    </w:p>
    <w:p w:rsidR="008B7E81" w:rsidRPr="008B7E81" w:rsidRDefault="008B7E81" w:rsidP="00686125">
      <w:pPr>
        <w:shd w:val="clear" w:color="auto" w:fill="FFFFFF"/>
        <w:spacing w:after="135" w:line="360" w:lineRule="auto"/>
        <w:rPr>
          <w:rFonts w:eastAsia="Times New Roman"/>
          <w:color w:val="333333"/>
          <w:u w:val="single"/>
        </w:rPr>
      </w:pPr>
      <w:r w:rsidRPr="008B7E81">
        <w:rPr>
          <w:rFonts w:eastAsia="Times New Roman"/>
          <w:color w:val="333333"/>
          <w:u w:val="single"/>
        </w:rPr>
        <w:t>Задание 1.</w:t>
      </w:r>
    </w:p>
    <w:p w:rsidR="00686125" w:rsidRDefault="00FD6830" w:rsidP="00686125">
      <w:pPr>
        <w:spacing w:line="360" w:lineRule="auto"/>
      </w:pPr>
      <w:r>
        <w:t>Таблица</w:t>
      </w:r>
      <w:r w:rsidR="001773A0">
        <w:t xml:space="preserve"> 1</w:t>
      </w:r>
      <w:r w:rsidRPr="00FD6830">
        <w:t>:</w:t>
      </w:r>
      <w:r>
        <w:t xml:space="preserve"> «Состав семьи и ее доходы»</w:t>
      </w:r>
    </w:p>
    <w:tbl>
      <w:tblPr>
        <w:tblStyle w:val="a7"/>
        <w:tblW w:w="0" w:type="auto"/>
        <w:tblLook w:val="04A0"/>
      </w:tblPr>
      <w:tblGrid>
        <w:gridCol w:w="5129"/>
        <w:gridCol w:w="5129"/>
        <w:gridCol w:w="5130"/>
      </w:tblGrid>
      <w:tr w:rsidR="00FD6830" w:rsidTr="00FD6830">
        <w:tc>
          <w:tcPr>
            <w:tcW w:w="5129" w:type="dxa"/>
          </w:tcPr>
          <w:p w:rsidR="00FD6830" w:rsidRDefault="00FD6830" w:rsidP="00FB3271">
            <w:pPr>
              <w:spacing w:line="360" w:lineRule="auto"/>
              <w:jc w:val="center"/>
            </w:pPr>
            <w:r>
              <w:t xml:space="preserve">Семья </w:t>
            </w:r>
            <w:r w:rsidR="00FB3271">
              <w:t>1</w:t>
            </w:r>
          </w:p>
        </w:tc>
        <w:tc>
          <w:tcPr>
            <w:tcW w:w="5129" w:type="dxa"/>
          </w:tcPr>
          <w:p w:rsidR="00FD6830" w:rsidRDefault="00FD6830" w:rsidP="00FB3271">
            <w:pPr>
              <w:spacing w:line="360" w:lineRule="auto"/>
              <w:jc w:val="center"/>
            </w:pPr>
            <w:r>
              <w:t xml:space="preserve">Семья </w:t>
            </w:r>
            <w:r w:rsidR="00FB3271">
              <w:t>2</w:t>
            </w:r>
          </w:p>
        </w:tc>
        <w:tc>
          <w:tcPr>
            <w:tcW w:w="5130" w:type="dxa"/>
          </w:tcPr>
          <w:p w:rsidR="00FD6830" w:rsidRDefault="00FD6830" w:rsidP="00FB3271">
            <w:pPr>
              <w:spacing w:line="360" w:lineRule="auto"/>
              <w:jc w:val="center"/>
            </w:pPr>
            <w:r>
              <w:t xml:space="preserve">Семья </w:t>
            </w:r>
            <w:r w:rsidR="00FB3271">
              <w:t>3</w:t>
            </w:r>
          </w:p>
        </w:tc>
      </w:tr>
      <w:tr w:rsidR="00FD6830" w:rsidTr="00FD6830">
        <w:tc>
          <w:tcPr>
            <w:tcW w:w="5129" w:type="dxa"/>
          </w:tcPr>
          <w:p w:rsidR="00FD6830" w:rsidRDefault="00FB3271" w:rsidP="00686125">
            <w:pPr>
              <w:spacing w:line="360" w:lineRule="auto"/>
            </w:pPr>
            <w:r>
              <w:t>Мама – доход 20.000 руб.</w:t>
            </w:r>
          </w:p>
        </w:tc>
        <w:tc>
          <w:tcPr>
            <w:tcW w:w="5129" w:type="dxa"/>
          </w:tcPr>
          <w:p w:rsidR="00FD6830" w:rsidRDefault="00FB3271" w:rsidP="00686125">
            <w:pPr>
              <w:spacing w:line="360" w:lineRule="auto"/>
            </w:pPr>
            <w:r>
              <w:t>Мама – доход 40.000 руб.</w:t>
            </w:r>
          </w:p>
        </w:tc>
        <w:tc>
          <w:tcPr>
            <w:tcW w:w="5130" w:type="dxa"/>
          </w:tcPr>
          <w:p w:rsidR="00FD6830" w:rsidRDefault="00FB3271" w:rsidP="00686125">
            <w:pPr>
              <w:spacing w:line="360" w:lineRule="auto"/>
            </w:pPr>
            <w:r>
              <w:t>Мама – не работает</w:t>
            </w:r>
          </w:p>
        </w:tc>
      </w:tr>
      <w:tr w:rsidR="00FD6830" w:rsidTr="00FD6830">
        <w:tc>
          <w:tcPr>
            <w:tcW w:w="5129" w:type="dxa"/>
          </w:tcPr>
          <w:p w:rsidR="00FD6830" w:rsidRDefault="00FB3271" w:rsidP="00686125">
            <w:pPr>
              <w:spacing w:line="360" w:lineRule="auto"/>
            </w:pPr>
            <w:r>
              <w:t>Папа - доход 36.000 руб.</w:t>
            </w:r>
          </w:p>
        </w:tc>
        <w:tc>
          <w:tcPr>
            <w:tcW w:w="5129" w:type="dxa"/>
          </w:tcPr>
          <w:p w:rsidR="00FD6830" w:rsidRDefault="00FB3271" w:rsidP="00686125">
            <w:pPr>
              <w:spacing w:line="360" w:lineRule="auto"/>
            </w:pPr>
            <w:r>
              <w:t>Папа - доход 50.000 руб.</w:t>
            </w:r>
          </w:p>
        </w:tc>
        <w:tc>
          <w:tcPr>
            <w:tcW w:w="5130" w:type="dxa"/>
          </w:tcPr>
          <w:p w:rsidR="00FD6830" w:rsidRDefault="00FB3271" w:rsidP="00686125">
            <w:pPr>
              <w:spacing w:line="360" w:lineRule="auto"/>
            </w:pPr>
            <w:r>
              <w:t>Папа – доход 220.000</w:t>
            </w:r>
          </w:p>
        </w:tc>
      </w:tr>
      <w:tr w:rsidR="00FD6830" w:rsidTr="00FD6830">
        <w:tc>
          <w:tcPr>
            <w:tcW w:w="5129" w:type="dxa"/>
          </w:tcPr>
          <w:p w:rsidR="00FD6830" w:rsidRDefault="00FB3271" w:rsidP="00CD5F11">
            <w:pPr>
              <w:spacing w:line="360" w:lineRule="auto"/>
            </w:pPr>
            <w:r>
              <w:t xml:space="preserve">Сын </w:t>
            </w:r>
            <w:r w:rsidR="00CD5F11">
              <w:t>школьник</w:t>
            </w:r>
          </w:p>
        </w:tc>
        <w:tc>
          <w:tcPr>
            <w:tcW w:w="5129" w:type="dxa"/>
          </w:tcPr>
          <w:p w:rsidR="00FD6830" w:rsidRDefault="00CD5F11" w:rsidP="00686125">
            <w:pPr>
              <w:spacing w:line="360" w:lineRule="auto"/>
            </w:pPr>
            <w:r>
              <w:t>Сын школьник</w:t>
            </w:r>
          </w:p>
        </w:tc>
        <w:tc>
          <w:tcPr>
            <w:tcW w:w="5130" w:type="dxa"/>
          </w:tcPr>
          <w:p w:rsidR="00FD6830" w:rsidRDefault="00CD5F11" w:rsidP="00CD5F11">
            <w:pPr>
              <w:spacing w:line="360" w:lineRule="auto"/>
            </w:pPr>
            <w:r>
              <w:t xml:space="preserve">Сын не работает </w:t>
            </w:r>
          </w:p>
        </w:tc>
      </w:tr>
      <w:tr w:rsidR="00FD6830" w:rsidTr="00FD6830">
        <w:tc>
          <w:tcPr>
            <w:tcW w:w="5129" w:type="dxa"/>
          </w:tcPr>
          <w:p w:rsidR="00FD6830" w:rsidRDefault="00FB3271" w:rsidP="00686125">
            <w:pPr>
              <w:spacing w:line="360" w:lineRule="auto"/>
            </w:pPr>
            <w:r>
              <w:t>Дочь посещает детский сад (расход 2.000</w:t>
            </w:r>
            <w:r w:rsidR="00CD5F11">
              <w:t xml:space="preserve"> </w:t>
            </w:r>
            <w:r>
              <w:t>руб.)</w:t>
            </w:r>
          </w:p>
        </w:tc>
        <w:tc>
          <w:tcPr>
            <w:tcW w:w="5129" w:type="dxa"/>
          </w:tcPr>
          <w:p w:rsidR="00FD6830" w:rsidRDefault="00CD5F11" w:rsidP="00686125">
            <w:pPr>
              <w:spacing w:line="360" w:lineRule="auto"/>
            </w:pPr>
            <w:r>
              <w:t>Дочь школьница</w:t>
            </w:r>
          </w:p>
        </w:tc>
        <w:tc>
          <w:tcPr>
            <w:tcW w:w="5130" w:type="dxa"/>
          </w:tcPr>
          <w:p w:rsidR="00FD6830" w:rsidRDefault="00CD5F11" w:rsidP="00686125">
            <w:pPr>
              <w:spacing w:line="360" w:lineRule="auto"/>
            </w:pPr>
            <w:r>
              <w:t>Дочь</w:t>
            </w:r>
            <w:r w:rsidR="00233356">
              <w:t xml:space="preserve"> посещает детский сад (расход 2.000 руб.)</w:t>
            </w:r>
          </w:p>
        </w:tc>
      </w:tr>
      <w:tr w:rsidR="00FD6830" w:rsidTr="00FD6830">
        <w:tc>
          <w:tcPr>
            <w:tcW w:w="5129" w:type="dxa"/>
          </w:tcPr>
          <w:p w:rsidR="00FD6830" w:rsidRDefault="00CD5F11" w:rsidP="00686125">
            <w:pPr>
              <w:spacing w:line="360" w:lineRule="auto"/>
            </w:pPr>
            <w:r>
              <w:lastRenderedPageBreak/>
              <w:t>Бабушка – доход 40.000 руб.</w:t>
            </w:r>
          </w:p>
        </w:tc>
        <w:tc>
          <w:tcPr>
            <w:tcW w:w="5129" w:type="dxa"/>
          </w:tcPr>
          <w:p w:rsidR="00FD6830" w:rsidRDefault="00CD5F11" w:rsidP="00686125">
            <w:pPr>
              <w:spacing w:line="360" w:lineRule="auto"/>
            </w:pPr>
            <w:r>
              <w:t>Бабушка – не работает</w:t>
            </w:r>
          </w:p>
        </w:tc>
        <w:tc>
          <w:tcPr>
            <w:tcW w:w="5130" w:type="dxa"/>
          </w:tcPr>
          <w:p w:rsidR="00FD6830" w:rsidRDefault="00CD5F11" w:rsidP="00686125">
            <w:pPr>
              <w:spacing w:line="360" w:lineRule="auto"/>
            </w:pPr>
            <w:r>
              <w:t>Дочь школьница</w:t>
            </w:r>
          </w:p>
        </w:tc>
      </w:tr>
    </w:tbl>
    <w:p w:rsidR="00CD5F11" w:rsidRDefault="00CD5F11" w:rsidP="00686125">
      <w:pPr>
        <w:spacing w:line="360" w:lineRule="auto"/>
      </w:pPr>
    </w:p>
    <w:p w:rsidR="008D6687" w:rsidRDefault="008D6687" w:rsidP="008D6687">
      <w:pPr>
        <w:pStyle w:val="a3"/>
        <w:numPr>
          <w:ilvl w:val="0"/>
          <w:numId w:val="7"/>
        </w:numPr>
        <w:spacing w:line="360" w:lineRule="auto"/>
      </w:pPr>
      <w:r>
        <w:t>Сколько человек в каждой из семей получает доход?</w:t>
      </w:r>
    </w:p>
    <w:p w:rsidR="00CD5F11" w:rsidRDefault="00CD5F11" w:rsidP="00233356">
      <w:pPr>
        <w:pStyle w:val="a3"/>
        <w:numPr>
          <w:ilvl w:val="0"/>
          <w:numId w:val="7"/>
        </w:numPr>
        <w:spacing w:line="360" w:lineRule="auto"/>
      </w:pPr>
      <w:r>
        <w:t>Назовите, в какой из семей больше всего совокупный доход?</w:t>
      </w:r>
    </w:p>
    <w:p w:rsidR="008D6687" w:rsidRDefault="00233356" w:rsidP="008D6687">
      <w:pPr>
        <w:pStyle w:val="a3"/>
        <w:numPr>
          <w:ilvl w:val="0"/>
          <w:numId w:val="7"/>
        </w:numPr>
        <w:spacing w:line="360" w:lineRule="auto"/>
      </w:pPr>
      <w:r>
        <w:t>Как вы считаете, выгодно ли семьям 1 и 3 нанять няню, если оплата ее услуг ежемесячно стоит 40.000 руб.?</w:t>
      </w:r>
    </w:p>
    <w:p w:rsidR="008B7E81" w:rsidRPr="008B7E81" w:rsidRDefault="008B7E81" w:rsidP="008B7E81">
      <w:pPr>
        <w:shd w:val="clear" w:color="auto" w:fill="FFFFFF"/>
        <w:spacing w:after="135" w:line="360" w:lineRule="auto"/>
        <w:rPr>
          <w:rFonts w:eastAsia="Times New Roman"/>
          <w:color w:val="333333"/>
          <w:u w:val="single"/>
        </w:rPr>
      </w:pPr>
      <w:r w:rsidRPr="008B7E81">
        <w:rPr>
          <w:rFonts w:eastAsia="Times New Roman"/>
          <w:color w:val="333333"/>
          <w:u w:val="single"/>
        </w:rPr>
        <w:t>Задание 2.</w:t>
      </w:r>
    </w:p>
    <w:p w:rsidR="008D6687" w:rsidRPr="00BF7731" w:rsidRDefault="001773A0" w:rsidP="008D6687">
      <w:pPr>
        <w:spacing w:line="360" w:lineRule="auto"/>
      </w:pPr>
      <w:r>
        <w:t>Таблица 2: «Расходы семьи»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3"/>
        <w:gridCol w:w="1072"/>
        <w:gridCol w:w="1072"/>
        <w:gridCol w:w="1072"/>
      </w:tblGrid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Default="001773A0" w:rsidP="00445D9C">
            <w:pPr>
              <w:spacing w:line="360" w:lineRule="auto"/>
            </w:pPr>
            <w:r>
              <w:t>Семья 1</w:t>
            </w:r>
          </w:p>
        </w:tc>
        <w:tc>
          <w:tcPr>
            <w:tcW w:w="1072" w:type="dxa"/>
          </w:tcPr>
          <w:p w:rsidR="001773A0" w:rsidRDefault="001773A0" w:rsidP="00445D9C">
            <w:pPr>
              <w:spacing w:line="360" w:lineRule="auto"/>
            </w:pPr>
            <w:r>
              <w:t>Семья 2</w:t>
            </w:r>
          </w:p>
        </w:tc>
        <w:tc>
          <w:tcPr>
            <w:tcW w:w="1072" w:type="dxa"/>
          </w:tcPr>
          <w:p w:rsidR="001773A0" w:rsidRDefault="001773A0" w:rsidP="00445D9C">
            <w:pPr>
              <w:spacing w:line="360" w:lineRule="auto"/>
            </w:pPr>
            <w:r>
              <w:t>Семья 3</w:t>
            </w: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>Продукты питания и безалкогольные напитки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 xml:space="preserve">Алкогольные напитки, табачные изделия 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>Одежду, обувь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>Жилищные услуги, воду, электроэнергию, газ и другие виды топлива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>Предметы домашнего обихода, бытовую технику и уход за домом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 xml:space="preserve">Здравоохранение 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>Организацию отдыха и культурные мероприятия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  <w:tr w:rsidR="001773A0" w:rsidRPr="00BF7731" w:rsidTr="00046AC5">
        <w:tc>
          <w:tcPr>
            <w:tcW w:w="0" w:type="auto"/>
            <w:shd w:val="clear" w:color="auto" w:fill="auto"/>
          </w:tcPr>
          <w:p w:rsidR="001773A0" w:rsidRPr="00BF7731" w:rsidRDefault="001773A0" w:rsidP="00445D9C">
            <w:pPr>
              <w:spacing w:line="360" w:lineRule="auto"/>
            </w:pPr>
            <w:r w:rsidRPr="00BF7731">
              <w:t xml:space="preserve">Образование  </w:t>
            </w: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  <w:tc>
          <w:tcPr>
            <w:tcW w:w="1072" w:type="dxa"/>
          </w:tcPr>
          <w:p w:rsidR="001773A0" w:rsidRPr="00BF7731" w:rsidRDefault="001773A0" w:rsidP="00445D9C">
            <w:pPr>
              <w:spacing w:line="360" w:lineRule="auto"/>
            </w:pPr>
          </w:p>
        </w:tc>
      </w:tr>
    </w:tbl>
    <w:p w:rsidR="00686125" w:rsidRDefault="00686125" w:rsidP="00686125">
      <w:pPr>
        <w:spacing w:line="360" w:lineRule="auto"/>
      </w:pPr>
    </w:p>
    <w:p w:rsidR="008D6687" w:rsidRDefault="008D6687" w:rsidP="008D6687">
      <w:pPr>
        <w:pStyle w:val="a3"/>
        <w:numPr>
          <w:ilvl w:val="0"/>
          <w:numId w:val="8"/>
        </w:numPr>
        <w:spacing w:line="360" w:lineRule="auto"/>
      </w:pPr>
      <w:r>
        <w:t>На что семья тратит денежные средства?</w:t>
      </w:r>
    </w:p>
    <w:p w:rsidR="00233356" w:rsidRDefault="00233356" w:rsidP="00C70711">
      <w:pPr>
        <w:pStyle w:val="a3"/>
        <w:numPr>
          <w:ilvl w:val="0"/>
          <w:numId w:val="8"/>
        </w:numPr>
        <w:spacing w:line="360" w:lineRule="auto"/>
        <w:ind w:left="714" w:hanging="357"/>
      </w:pPr>
      <w:r>
        <w:lastRenderedPageBreak/>
        <w:t>Какие виды расходов вы бы добавили в таблицу?</w:t>
      </w:r>
    </w:p>
    <w:p w:rsidR="00233356" w:rsidRDefault="00233356" w:rsidP="00C70711">
      <w:pPr>
        <w:pStyle w:val="a3"/>
        <w:numPr>
          <w:ilvl w:val="0"/>
          <w:numId w:val="8"/>
        </w:numPr>
        <w:spacing w:line="360" w:lineRule="auto"/>
        <w:ind w:left="714" w:hanging="357"/>
      </w:pPr>
      <w:r>
        <w:t>Заполните таблицу, обращая внимание на совокупный доход членов семьи.</w:t>
      </w:r>
    </w:p>
    <w:p w:rsidR="00233356" w:rsidRPr="00BF7731" w:rsidRDefault="00C70711" w:rsidP="00C70711">
      <w:pPr>
        <w:pStyle w:val="a3"/>
        <w:numPr>
          <w:ilvl w:val="0"/>
          <w:numId w:val="8"/>
        </w:numPr>
        <w:ind w:left="714" w:hanging="357"/>
      </w:pPr>
      <w:r>
        <w:t>На какой из пунктов тратится больше всего денежных средств семьи?</w:t>
      </w:r>
    </w:p>
    <w:p w:rsidR="00686125" w:rsidRPr="00807C62" w:rsidRDefault="00686125" w:rsidP="00C70711">
      <w:pPr>
        <w:numPr>
          <w:ilvl w:val="0"/>
          <w:numId w:val="4"/>
        </w:numPr>
        <w:shd w:val="clear" w:color="auto" w:fill="FFFFFF"/>
        <w:ind w:left="714" w:hanging="357"/>
        <w:rPr>
          <w:rFonts w:eastAsia="Times New Roman"/>
          <w:color w:val="333333"/>
        </w:rPr>
      </w:pPr>
      <w:r w:rsidRPr="00807C62">
        <w:rPr>
          <w:rFonts w:eastAsia="Times New Roman"/>
          <w:color w:val="333333"/>
        </w:rPr>
        <w:t>Как рационально распорядиться своими доходами?</w:t>
      </w:r>
    </w:p>
    <w:p w:rsidR="00686125" w:rsidRPr="00BF7731" w:rsidRDefault="00C70711" w:rsidP="00686125">
      <w:p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Вывод: н</w:t>
      </w:r>
      <w:r w:rsidR="00686125" w:rsidRPr="00807C62">
        <w:rPr>
          <w:rFonts w:eastAsia="Times New Roman"/>
          <w:color w:val="333333"/>
        </w:rPr>
        <w:t>еобходимо научит</w:t>
      </w:r>
      <w:r w:rsidR="008D6687">
        <w:rPr>
          <w:rFonts w:eastAsia="Times New Roman"/>
          <w:color w:val="333333"/>
        </w:rPr>
        <w:t>ься управлять</w:t>
      </w:r>
      <w:r w:rsidR="00686125" w:rsidRPr="00BF7731">
        <w:rPr>
          <w:rFonts w:eastAsia="Times New Roman"/>
          <w:color w:val="333333"/>
        </w:rPr>
        <w:t xml:space="preserve"> финансами.</w:t>
      </w:r>
    </w:p>
    <w:p w:rsidR="008B7E81" w:rsidRPr="008B7E81" w:rsidRDefault="008B7E81" w:rsidP="008B7E81">
      <w:pPr>
        <w:shd w:val="clear" w:color="auto" w:fill="FFFFFF"/>
        <w:spacing w:after="135" w:line="360" w:lineRule="auto"/>
        <w:rPr>
          <w:rFonts w:eastAsia="Times New Roman"/>
          <w:color w:val="333333"/>
          <w:u w:val="single"/>
        </w:rPr>
      </w:pPr>
      <w:r>
        <w:rPr>
          <w:rFonts w:eastAsia="Times New Roman"/>
          <w:color w:val="333333"/>
          <w:u w:val="single"/>
        </w:rPr>
        <w:t>Задание 3</w:t>
      </w:r>
      <w:r w:rsidRPr="008B7E81">
        <w:rPr>
          <w:rFonts w:eastAsia="Times New Roman"/>
          <w:color w:val="333333"/>
          <w:u w:val="single"/>
        </w:rPr>
        <w:t>.</w:t>
      </w:r>
    </w:p>
    <w:tbl>
      <w:tblPr>
        <w:tblW w:w="8457" w:type="dxa"/>
        <w:tblLook w:val="04A0"/>
      </w:tblPr>
      <w:tblGrid>
        <w:gridCol w:w="1304"/>
        <w:gridCol w:w="1672"/>
        <w:gridCol w:w="732"/>
        <w:gridCol w:w="1218"/>
        <w:gridCol w:w="1190"/>
        <w:gridCol w:w="1131"/>
        <w:gridCol w:w="1210"/>
      </w:tblGrid>
      <w:tr w:rsidR="00FE49CD" w:rsidRPr="008F7E89" w:rsidTr="00850E51">
        <w:trPr>
          <w:trHeight w:val="1074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№</w:t>
            </w: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Виды услуг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Ед.</w:t>
            </w: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Объем </w:t>
            </w:r>
            <w:proofErr w:type="spellStart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оказ</w:t>
            </w:r>
            <w:proofErr w:type="spellEnd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. услуг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Тариф на </w:t>
            </w: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</w:r>
            <w:proofErr w:type="spellStart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оказ</w:t>
            </w:r>
            <w:proofErr w:type="spellEnd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. услугу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50E51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Итого к оплате за расчетный период, руб.</w:t>
            </w:r>
          </w:p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FE49CD" w:rsidRPr="008F7E89" w:rsidTr="00850E51">
        <w:trPr>
          <w:trHeight w:val="783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Индив</w:t>
            </w:r>
            <w:proofErr w:type="spellEnd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. </w:t>
            </w: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потреб.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Общедом</w:t>
            </w:r>
            <w:proofErr w:type="spellEnd"/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t>.</w:t>
            </w:r>
            <w:r w:rsidRPr="008F7E8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нужды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F7E89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F7E89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F7E89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F7E89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F7E89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F7E89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ru-RU"/>
              </w:rPr>
            </w:pPr>
            <w:r w:rsidRPr="00850E51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7</w:t>
            </w: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Содержание и ремонт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м2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36,03</w:t>
            </w:r>
          </w:p>
        </w:tc>
        <w:tc>
          <w:tcPr>
            <w:tcW w:w="12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 xml:space="preserve">Отопление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Гкал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1 811,51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ХВС норма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38,34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ГВС норма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139,78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 xml:space="preserve">Водоотведение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34,66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 xml:space="preserve">Электричество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кВт.ч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3,37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FE49CD" w:rsidRPr="008F7E89" w:rsidTr="00850E51">
        <w:trPr>
          <w:trHeight w:val="5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Электричество ОДН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F7E89">
              <w:rPr>
                <w:rFonts w:eastAsia="Times New Roman"/>
                <w:sz w:val="22"/>
                <w:szCs w:val="22"/>
                <w:lang w:eastAsia="ru-RU"/>
              </w:rPr>
              <w:t>кВт.ч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7E89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F7E89" w:rsidRDefault="00FE49CD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50E51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9CD" w:rsidRPr="00850E51" w:rsidRDefault="00FE49CD" w:rsidP="00850E51">
            <w:pPr>
              <w:rPr>
                <w:lang w:eastAsia="ru-RU"/>
              </w:rPr>
            </w:pPr>
          </w:p>
        </w:tc>
      </w:tr>
      <w:tr w:rsidR="00850E51" w:rsidRPr="008F7E89" w:rsidTr="00850E51">
        <w:trPr>
          <w:trHeight w:val="532"/>
        </w:trPr>
        <w:tc>
          <w:tcPr>
            <w:tcW w:w="7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51" w:rsidRPr="00850E51" w:rsidRDefault="00850E51" w:rsidP="008F7E8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Итого за отчетный период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51" w:rsidRPr="00850E51" w:rsidRDefault="00850E51" w:rsidP="00850E51">
            <w:pPr>
              <w:rPr>
                <w:lang w:eastAsia="ru-RU"/>
              </w:rPr>
            </w:pPr>
          </w:p>
        </w:tc>
      </w:tr>
    </w:tbl>
    <w:p w:rsidR="008F7E89" w:rsidRPr="008F7E89" w:rsidRDefault="008F7E89" w:rsidP="00686125">
      <w:pPr>
        <w:shd w:val="clear" w:color="auto" w:fill="FFFFFF"/>
        <w:spacing w:after="135" w:line="360" w:lineRule="auto"/>
        <w:rPr>
          <w:rFonts w:eastAsia="Times New Roman"/>
          <w:color w:val="333333"/>
        </w:rPr>
      </w:pPr>
    </w:p>
    <w:p w:rsidR="00686125" w:rsidRPr="00CD421B" w:rsidRDefault="008F7E89" w:rsidP="00CD421B">
      <w:pPr>
        <w:pStyle w:val="a3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/>
          <w:color w:val="333333"/>
        </w:rPr>
      </w:pPr>
      <w:r w:rsidRPr="00CD421B">
        <w:rPr>
          <w:noProof/>
          <w:color w:val="000000"/>
          <w:lang w:eastAsia="ru-RU"/>
        </w:rPr>
        <w:lastRenderedPageBreak/>
        <w:t>Расчитайте, какова должно быть площадь квартиры для каждой из семей с учетом тарифов на ЖКХ?</w:t>
      </w:r>
    </w:p>
    <w:p w:rsidR="00686125" w:rsidRPr="00CD421B" w:rsidRDefault="00CD421B" w:rsidP="00CD421B">
      <w:pPr>
        <w:pStyle w:val="a3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/>
          <w:color w:val="333333"/>
        </w:rPr>
      </w:pPr>
      <w:r>
        <w:rPr>
          <w:noProof/>
          <w:color w:val="000000"/>
          <w:lang w:eastAsia="ru-RU"/>
        </w:rPr>
        <w:t>Какими правомерными способами можно снизить потребление холодной и горячей воды, электричества?</w:t>
      </w:r>
    </w:p>
    <w:p w:rsidR="00686125" w:rsidRPr="00807C62" w:rsidRDefault="00686125" w:rsidP="00686125">
      <w:pPr>
        <w:shd w:val="clear" w:color="auto" w:fill="FFFFFF"/>
        <w:spacing w:after="135" w:line="360" w:lineRule="auto"/>
        <w:rPr>
          <w:rFonts w:eastAsia="Times New Roman"/>
          <w:color w:val="333333"/>
        </w:rPr>
      </w:pPr>
      <w:r w:rsidRPr="00807C62">
        <w:rPr>
          <w:rFonts w:eastAsia="Times New Roman"/>
          <w:b/>
          <w:bCs/>
          <w:color w:val="333333"/>
        </w:rPr>
        <w:t>Подведение итогов. Фронтальная беседа с учащимися.</w:t>
      </w:r>
    </w:p>
    <w:p w:rsidR="00686125" w:rsidRDefault="00CD421B" w:rsidP="006861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Почему важно вести личный и семейный бюджет</w:t>
      </w:r>
      <w:r w:rsidR="00686125" w:rsidRPr="00807C62">
        <w:rPr>
          <w:rFonts w:eastAsia="Times New Roman"/>
          <w:color w:val="333333"/>
        </w:rPr>
        <w:t>?</w:t>
      </w:r>
    </w:p>
    <w:p w:rsidR="008D6687" w:rsidRPr="00807C62" w:rsidRDefault="008D6687" w:rsidP="006861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Какую полезную информацию вы получили на сегодняшнем занятии?</w:t>
      </w:r>
    </w:p>
    <w:sectPr w:rsidR="008D6687" w:rsidRPr="00807C62" w:rsidSect="003943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5DA"/>
    <w:multiLevelType w:val="multilevel"/>
    <w:tmpl w:val="352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15D54"/>
    <w:multiLevelType w:val="hybridMultilevel"/>
    <w:tmpl w:val="318E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07E86"/>
    <w:multiLevelType w:val="multilevel"/>
    <w:tmpl w:val="38A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31B27"/>
    <w:multiLevelType w:val="multilevel"/>
    <w:tmpl w:val="B176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E304F"/>
    <w:multiLevelType w:val="hybridMultilevel"/>
    <w:tmpl w:val="1504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F3A58"/>
    <w:multiLevelType w:val="hybridMultilevel"/>
    <w:tmpl w:val="0F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C5670"/>
    <w:multiLevelType w:val="hybridMultilevel"/>
    <w:tmpl w:val="7B0A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C3D58"/>
    <w:multiLevelType w:val="hybridMultilevel"/>
    <w:tmpl w:val="3D00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1513C"/>
    <w:multiLevelType w:val="multilevel"/>
    <w:tmpl w:val="67C4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57D74"/>
    <w:multiLevelType w:val="multilevel"/>
    <w:tmpl w:val="2EF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64BA"/>
    <w:rsid w:val="000A01B8"/>
    <w:rsid w:val="001773A0"/>
    <w:rsid w:val="00233356"/>
    <w:rsid w:val="0066399B"/>
    <w:rsid w:val="00686125"/>
    <w:rsid w:val="006B59F0"/>
    <w:rsid w:val="00786570"/>
    <w:rsid w:val="00793001"/>
    <w:rsid w:val="00850E51"/>
    <w:rsid w:val="00865855"/>
    <w:rsid w:val="008B7E81"/>
    <w:rsid w:val="008D6687"/>
    <w:rsid w:val="008E5FE9"/>
    <w:rsid w:val="008F7E89"/>
    <w:rsid w:val="00A464BA"/>
    <w:rsid w:val="00C70711"/>
    <w:rsid w:val="00CD421B"/>
    <w:rsid w:val="00CD5F11"/>
    <w:rsid w:val="00FB3271"/>
    <w:rsid w:val="00FD6830"/>
    <w:rsid w:val="00FE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25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25"/>
    <w:pPr>
      <w:ind w:left="720"/>
      <w:contextualSpacing/>
    </w:pPr>
  </w:style>
  <w:style w:type="character" w:customStyle="1" w:styleId="mo">
    <w:name w:val="mo"/>
    <w:basedOn w:val="a0"/>
    <w:rsid w:val="00686125"/>
  </w:style>
  <w:style w:type="character" w:styleId="a4">
    <w:name w:val="Hyperlink"/>
    <w:uiPriority w:val="99"/>
    <w:unhideWhenUsed/>
    <w:rsid w:val="00686125"/>
    <w:rPr>
      <w:color w:val="0000FF"/>
      <w:u w:val="single"/>
    </w:rPr>
  </w:style>
  <w:style w:type="paragraph" w:styleId="a5">
    <w:name w:val="Normal (Web)"/>
    <w:basedOn w:val="a"/>
    <w:rsid w:val="0068612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mathjax1">
    <w:name w:val="mathjax1"/>
    <w:rsid w:val="00686125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a6">
    <w:name w:val="Strong"/>
    <w:qFormat/>
    <w:rsid w:val="00686125"/>
    <w:rPr>
      <w:b/>
      <w:bCs/>
    </w:rPr>
  </w:style>
  <w:style w:type="character" w:customStyle="1" w:styleId="apple-converted-space">
    <w:name w:val="apple-converted-space"/>
    <w:rsid w:val="00686125"/>
  </w:style>
  <w:style w:type="table" w:styleId="a7">
    <w:name w:val="Table Grid"/>
    <w:basedOn w:val="a1"/>
    <w:uiPriority w:val="39"/>
    <w:rsid w:val="00FD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BF3E-C766-455C-9BFD-4E81C9F1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dcterms:created xsi:type="dcterms:W3CDTF">2017-04-13T19:03:00Z</dcterms:created>
  <dcterms:modified xsi:type="dcterms:W3CDTF">2018-12-29T14:30:00Z</dcterms:modified>
</cp:coreProperties>
</file>