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C1" w:rsidRDefault="00544DEF">
      <w:pPr>
        <w:pStyle w:val="30"/>
        <w:shd w:val="clear" w:color="auto" w:fill="auto"/>
      </w:pPr>
      <w:r>
        <w:t>МУНИЦИПАЛЬНОЕ</w:t>
      </w:r>
    </w:p>
    <w:p w:rsidR="00F5255E" w:rsidRDefault="00F5255E">
      <w:pPr>
        <w:pStyle w:val="30"/>
        <w:shd w:val="clear" w:color="auto" w:fill="auto"/>
      </w:pPr>
      <w:r>
        <w:t>КАЗЕННОЕ</w:t>
      </w:r>
    </w:p>
    <w:p w:rsidR="00F5255E" w:rsidRDefault="00544DEF">
      <w:pPr>
        <w:pStyle w:val="30"/>
        <w:shd w:val="clear" w:color="auto" w:fill="auto"/>
        <w:spacing w:line="293" w:lineRule="exact"/>
      </w:pPr>
      <w:r>
        <w:t>ОБЩЕОБРАЗОВАТЕЛЬНОЕ УЧРЕЖДЕНИЕ</w:t>
      </w:r>
    </w:p>
    <w:p w:rsidR="00882CC1" w:rsidRDefault="00F5255E">
      <w:pPr>
        <w:pStyle w:val="30"/>
        <w:shd w:val="clear" w:color="auto" w:fill="auto"/>
        <w:spacing w:line="293" w:lineRule="exact"/>
      </w:pPr>
      <w:r>
        <w:t>ТОГОХСКАЯ</w:t>
      </w:r>
      <w:r w:rsidR="00544DEF">
        <w:br/>
      </w:r>
      <w:r w:rsidR="00544DEF">
        <w:rPr>
          <w:rStyle w:val="312pt"/>
          <w:b/>
          <w:bCs/>
        </w:rPr>
        <w:t>СРЕДНЯЯ</w:t>
      </w:r>
    </w:p>
    <w:p w:rsidR="00882CC1" w:rsidRDefault="00544DEF">
      <w:pPr>
        <w:pStyle w:val="40"/>
        <w:shd w:val="clear" w:color="auto" w:fill="auto"/>
      </w:pPr>
      <w:r>
        <w:t>ОБЩЕОБРАЗОВАТЕЛЬНАЯ</w:t>
      </w:r>
      <w:r>
        <w:br/>
        <w:t xml:space="preserve">ШКОЛА </w:t>
      </w:r>
    </w:p>
    <w:p w:rsidR="00882CC1" w:rsidRDefault="00544DEF">
      <w:pPr>
        <w:pStyle w:val="40"/>
        <w:shd w:val="clear" w:color="auto" w:fill="auto"/>
        <w:spacing w:line="266" w:lineRule="exact"/>
        <w:jc w:val="both"/>
      </w:pPr>
      <w:r>
        <w:lastRenderedPageBreak/>
        <w:t>УТВЕРЖДАЮ:</w:t>
      </w:r>
    </w:p>
    <w:p w:rsidR="00882CC1" w:rsidRDefault="00544DEF">
      <w:pPr>
        <w:pStyle w:val="40"/>
        <w:shd w:val="clear" w:color="auto" w:fill="auto"/>
        <w:tabs>
          <w:tab w:val="left" w:leader="underscore" w:pos="4229"/>
        </w:tabs>
        <w:spacing w:after="299" w:line="266" w:lineRule="exact"/>
        <w:jc w:val="both"/>
      </w:pPr>
      <w:r>
        <w:t>Директор школы</w:t>
      </w:r>
      <w:r>
        <w:tab/>
      </w:r>
    </w:p>
    <w:p w:rsidR="00F5255E" w:rsidRPr="00F5255E" w:rsidRDefault="00F5255E">
      <w:pPr>
        <w:pStyle w:val="20"/>
        <w:shd w:val="clear" w:color="auto" w:fill="auto"/>
        <w:rPr>
          <w:b/>
        </w:rPr>
      </w:pPr>
      <w:r w:rsidRPr="00F5255E">
        <w:rPr>
          <w:b/>
        </w:rPr>
        <w:t>Ибрагимгаджиев А.М.</w:t>
      </w:r>
    </w:p>
    <w:p w:rsidR="00882CC1" w:rsidRPr="00F5255E" w:rsidRDefault="00F5255E">
      <w:pPr>
        <w:pStyle w:val="20"/>
        <w:shd w:val="clear" w:color="auto" w:fill="auto"/>
        <w:rPr>
          <w:b/>
        </w:rPr>
      </w:pPr>
      <w:r w:rsidRPr="00F5255E">
        <w:rPr>
          <w:b/>
        </w:rPr>
        <w:t>31.08.201</w:t>
      </w:r>
      <w:r w:rsidR="00544DEF" w:rsidRPr="00F5255E">
        <w:rPr>
          <w:b/>
        </w:rPr>
        <w:t>5г.</w:t>
      </w:r>
    </w:p>
    <w:p w:rsidR="00882CC1" w:rsidRDefault="00544DEF">
      <w:pPr>
        <w:pStyle w:val="40"/>
        <w:shd w:val="clear" w:color="auto" w:fill="auto"/>
        <w:jc w:val="both"/>
      </w:pPr>
      <w:r>
        <w:t>СОГЛАСОВАНО:</w:t>
      </w:r>
    </w:p>
    <w:p w:rsidR="00882CC1" w:rsidRDefault="00544DEF">
      <w:pPr>
        <w:pStyle w:val="40"/>
        <w:shd w:val="clear" w:color="auto" w:fill="auto"/>
        <w:jc w:val="both"/>
        <w:sectPr w:rsidR="00882CC1">
          <w:pgSz w:w="11900" w:h="16840"/>
          <w:pgMar w:top="1834" w:right="1356" w:bottom="6663" w:left="1193" w:header="0" w:footer="3" w:gutter="0"/>
          <w:cols w:num="2" w:space="485"/>
          <w:noEndnote/>
          <w:docGrid w:linePitch="360"/>
        </w:sectPr>
      </w:pPr>
      <w:r>
        <w:t>Председатель профкома</w:t>
      </w:r>
    </w:p>
    <w:p w:rsidR="00882CC1" w:rsidRDefault="00882CC1">
      <w:pPr>
        <w:spacing w:before="11" w:after="11" w:line="240" w:lineRule="exact"/>
        <w:rPr>
          <w:sz w:val="19"/>
          <w:szCs w:val="19"/>
        </w:rPr>
      </w:pPr>
    </w:p>
    <w:p w:rsidR="00882CC1" w:rsidRDefault="00882CC1">
      <w:pPr>
        <w:rPr>
          <w:sz w:val="2"/>
          <w:szCs w:val="2"/>
        </w:rPr>
        <w:sectPr w:rsidR="00882CC1">
          <w:type w:val="continuous"/>
          <w:pgSz w:w="11900" w:h="16840"/>
          <w:pgMar w:top="1834" w:right="0" w:bottom="1834" w:left="0" w:header="0" w:footer="3" w:gutter="0"/>
          <w:cols w:space="720"/>
          <w:noEndnote/>
          <w:docGrid w:linePitch="360"/>
        </w:sectPr>
      </w:pPr>
    </w:p>
    <w:p w:rsidR="00882CC1" w:rsidRDefault="00F5255E" w:rsidP="00F5255E">
      <w:pPr>
        <w:pStyle w:val="20"/>
        <w:shd w:val="clear" w:color="auto" w:fill="auto"/>
        <w:spacing w:after="3430" w:line="266" w:lineRule="exact"/>
      </w:pPr>
      <w:r w:rsidRPr="00F5255E">
        <w:rPr>
          <w:b/>
        </w:rPr>
        <w:lastRenderedPageBreak/>
        <w:t>А.Нажмудинов  31.08.201</w:t>
      </w:r>
      <w:r w:rsidR="00544DEF" w:rsidRPr="00F5255E">
        <w:rPr>
          <w:b/>
        </w:rPr>
        <w:t>5г</w:t>
      </w:r>
      <w:r w:rsidR="00544DEF">
        <w:t>.</w:t>
      </w:r>
    </w:p>
    <w:p w:rsidR="00882CC1" w:rsidRDefault="00544DEF">
      <w:pPr>
        <w:pStyle w:val="10"/>
        <w:keepNext/>
        <w:keepLines/>
        <w:shd w:val="clear" w:color="auto" w:fill="auto"/>
        <w:spacing w:before="0"/>
        <w:ind w:right="160"/>
        <w:sectPr w:rsidR="00882CC1">
          <w:type w:val="continuous"/>
          <w:pgSz w:w="11900" w:h="16840"/>
          <w:pgMar w:top="1834" w:right="1356" w:bottom="1834" w:left="1193" w:header="0" w:footer="3" w:gutter="0"/>
          <w:cols w:space="720"/>
          <w:noEndnote/>
          <w:docGrid w:linePitch="360"/>
        </w:sectPr>
      </w:pPr>
      <w:bookmarkStart w:id="0" w:name="bookmark0"/>
      <w:r>
        <w:t>ПОЛОЖЕНИЕ О ДЕТСКОЙ</w:t>
      </w:r>
      <w:r>
        <w:br/>
        <w:t>ОРГАНИЗАЦИИ</w:t>
      </w:r>
      <w:bookmarkEnd w:id="0"/>
    </w:p>
    <w:p w:rsidR="00882CC1" w:rsidRDefault="00544DEF">
      <w:pPr>
        <w:pStyle w:val="22"/>
        <w:keepNext/>
        <w:keepLines/>
        <w:shd w:val="clear" w:color="auto" w:fill="auto"/>
        <w:spacing w:after="340"/>
      </w:pPr>
      <w:bookmarkStart w:id="1" w:name="bookmark1"/>
      <w:r>
        <w:lastRenderedPageBreak/>
        <w:t>1.ОБЩИЕ ПОЛОЖЕНИЯ</w:t>
      </w:r>
      <w:bookmarkEnd w:id="1"/>
    </w:p>
    <w:p w:rsidR="00882CC1" w:rsidRDefault="00544DEF">
      <w:pPr>
        <w:pStyle w:val="20"/>
        <w:shd w:val="clear" w:color="auto" w:fill="auto"/>
        <w:spacing w:line="442" w:lineRule="exact"/>
        <w:jc w:val="both"/>
      </w:pPr>
      <w:r>
        <w:t>1.На основании п.4-2 Устава школы в целях воспитания социально-активной личности школьника в школе может быть создана детская общественная организация, должная объединить ребят в возр</w:t>
      </w:r>
      <w:r>
        <w:t>асте от 8 до 16 лет.</w:t>
      </w:r>
    </w:p>
    <w:p w:rsidR="00882CC1" w:rsidRDefault="00544DEF">
      <w:pPr>
        <w:pStyle w:val="20"/>
        <w:shd w:val="clear" w:color="auto" w:fill="auto"/>
        <w:spacing w:after="901" w:line="442" w:lineRule="exact"/>
        <w:jc w:val="both"/>
      </w:pPr>
      <w:r>
        <w:t>2.Организация должна иметь свой Устав, цели и задачи, структуру. Члены организации должны иметь права и обязанности.</w:t>
      </w:r>
    </w:p>
    <w:p w:rsidR="00882CC1" w:rsidRDefault="00544DEF">
      <w:pPr>
        <w:pStyle w:val="22"/>
        <w:keepNext/>
        <w:keepLines/>
        <w:shd w:val="clear" w:color="auto" w:fill="auto"/>
        <w:spacing w:after="180"/>
      </w:pPr>
      <w:bookmarkStart w:id="2" w:name="bookmark2"/>
      <w:r>
        <w:t>11.ОРГАНИЗАЦИЯ ДЕЯТЕЛЬНОСТИ ОБЪЕДИНЕНИЯ</w:t>
      </w:r>
      <w:bookmarkEnd w:id="2"/>
    </w:p>
    <w:p w:rsidR="00882CC1" w:rsidRDefault="00544DEF">
      <w:pPr>
        <w:pStyle w:val="20"/>
        <w:numPr>
          <w:ilvl w:val="0"/>
          <w:numId w:val="1"/>
        </w:numPr>
        <w:shd w:val="clear" w:color="auto" w:fill="auto"/>
        <w:spacing w:line="442" w:lineRule="exact"/>
        <w:jc w:val="both"/>
      </w:pPr>
      <w:r>
        <w:t xml:space="preserve"> Организацией управляет Высший орган, избранный на определенный срок. Компетен</w:t>
      </w:r>
      <w:r>
        <w:t>ция руководящего органа устанавливается на общем собрании. Должен быть установлен источник средств, оговорен порядок внесения изменений в Устав и порядок прекращения деятельности.</w:t>
      </w:r>
    </w:p>
    <w:p w:rsidR="00882CC1" w:rsidRDefault="00544DEF">
      <w:pPr>
        <w:pStyle w:val="20"/>
        <w:numPr>
          <w:ilvl w:val="0"/>
          <w:numId w:val="1"/>
        </w:numPr>
        <w:shd w:val="clear" w:color="auto" w:fill="auto"/>
        <w:tabs>
          <w:tab w:val="left" w:pos="358"/>
        </w:tabs>
        <w:spacing w:line="442" w:lineRule="exact"/>
        <w:jc w:val="both"/>
      </w:pPr>
      <w:r>
        <w:t>Деятельность детской общественной организации должна определяться принципами</w:t>
      </w:r>
      <w:r>
        <w:t>:</w:t>
      </w:r>
    </w:p>
    <w:p w:rsidR="00882CC1" w:rsidRDefault="00544DEF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442" w:lineRule="exact"/>
        <w:jc w:val="both"/>
      </w:pPr>
      <w:r>
        <w:t>добровольность вступления в организацию</w:t>
      </w:r>
    </w:p>
    <w:p w:rsidR="00882CC1" w:rsidRDefault="00544DEF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442" w:lineRule="exact"/>
        <w:jc w:val="both"/>
      </w:pPr>
      <w:r>
        <w:t>самодеятельность в сочетании с педагогическим руководством</w:t>
      </w:r>
    </w:p>
    <w:p w:rsidR="00882CC1" w:rsidRDefault="00544DEF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442" w:lineRule="exact"/>
        <w:jc w:val="both"/>
      </w:pPr>
      <w:r>
        <w:t>учет возрастных и индивидуальных особенностей</w:t>
      </w:r>
    </w:p>
    <w:p w:rsidR="00882CC1" w:rsidRDefault="00544DEF">
      <w:pPr>
        <w:pStyle w:val="20"/>
        <w:numPr>
          <w:ilvl w:val="0"/>
          <w:numId w:val="2"/>
        </w:numPr>
        <w:shd w:val="clear" w:color="auto" w:fill="auto"/>
        <w:tabs>
          <w:tab w:val="left" w:pos="262"/>
        </w:tabs>
        <w:spacing w:line="442" w:lineRule="exact"/>
        <w:jc w:val="both"/>
      </w:pPr>
      <w:r>
        <w:t>романтикой, интересом, игрой.</w:t>
      </w:r>
    </w:p>
    <w:sectPr w:rsidR="00882CC1" w:rsidSect="00882CC1">
      <w:pgSz w:w="11900" w:h="16840"/>
      <w:pgMar w:top="1853" w:right="1073" w:bottom="1853" w:left="10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DEF" w:rsidRDefault="00544DEF" w:rsidP="00882CC1">
      <w:r>
        <w:separator/>
      </w:r>
    </w:p>
  </w:endnote>
  <w:endnote w:type="continuationSeparator" w:id="1">
    <w:p w:rsidR="00544DEF" w:rsidRDefault="00544DEF" w:rsidP="00882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DEF" w:rsidRDefault="00544DEF"/>
  </w:footnote>
  <w:footnote w:type="continuationSeparator" w:id="1">
    <w:p w:rsidR="00544DEF" w:rsidRDefault="00544DE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5370"/>
    <w:multiLevelType w:val="multilevel"/>
    <w:tmpl w:val="82EC1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46BD4"/>
    <w:multiLevelType w:val="multilevel"/>
    <w:tmpl w:val="CB18CC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82CC1"/>
    <w:rsid w:val="00544DEF"/>
    <w:rsid w:val="00882CC1"/>
    <w:rsid w:val="00F5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82C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882C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12pt">
    <w:name w:val="Основной текст (3) + 12 pt"/>
    <w:basedOn w:val="3"/>
    <w:rsid w:val="00882CC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882C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882C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sid w:val="00882C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21">
    <w:name w:val="Заголовок №2_"/>
    <w:basedOn w:val="a0"/>
    <w:link w:val="22"/>
    <w:rsid w:val="00882C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882CC1"/>
    <w:pPr>
      <w:shd w:val="clear" w:color="auto" w:fill="FFFFFF"/>
      <w:spacing w:line="232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40">
    <w:name w:val="Основной текст (4)"/>
    <w:basedOn w:val="a"/>
    <w:link w:val="4"/>
    <w:rsid w:val="00882CC1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882CC1"/>
    <w:pPr>
      <w:shd w:val="clear" w:color="auto" w:fill="FFFFFF"/>
      <w:spacing w:line="293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882CC1"/>
    <w:pPr>
      <w:shd w:val="clear" w:color="auto" w:fill="FFFFFF"/>
      <w:spacing w:before="4020" w:line="1003" w:lineRule="exact"/>
      <w:jc w:val="center"/>
      <w:outlineLvl w:val="0"/>
    </w:pPr>
    <w:rPr>
      <w:rFonts w:ascii="Times New Roman" w:eastAsia="Times New Roman" w:hAnsi="Times New Roman" w:cs="Times New Roman"/>
      <w:b/>
      <w:bCs/>
      <w:sz w:val="58"/>
      <w:szCs w:val="58"/>
    </w:rPr>
  </w:style>
  <w:style w:type="paragraph" w:customStyle="1" w:styleId="22">
    <w:name w:val="Заголовок №2"/>
    <w:basedOn w:val="a"/>
    <w:link w:val="21"/>
    <w:rsid w:val="00882CC1"/>
    <w:pPr>
      <w:shd w:val="clear" w:color="auto" w:fill="FFFFFF"/>
      <w:spacing w:after="480" w:line="26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2016-02-19T09:41:00Z</dcterms:created>
  <dcterms:modified xsi:type="dcterms:W3CDTF">2016-02-19T09:43:00Z</dcterms:modified>
</cp:coreProperties>
</file>